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6EE0" w14:textId="77777777" w:rsidR="009810BD" w:rsidRPr="00E713A6" w:rsidRDefault="009810BD" w:rsidP="00B46387">
      <w:pPr>
        <w:rPr>
          <w:sz w:val="28"/>
          <w:szCs w:val="28"/>
        </w:rPr>
      </w:pPr>
      <w:r w:rsidRPr="00E713A6">
        <w:rPr>
          <w:b/>
          <w:sz w:val="28"/>
          <w:szCs w:val="28"/>
        </w:rPr>
        <w:t xml:space="preserve">Contractor Guidelines and </w:t>
      </w:r>
      <w:r w:rsidR="00B46387">
        <w:rPr>
          <w:b/>
          <w:sz w:val="28"/>
          <w:szCs w:val="28"/>
        </w:rPr>
        <w:t xml:space="preserve">Renovation </w:t>
      </w:r>
      <w:r w:rsidRPr="00E713A6">
        <w:rPr>
          <w:b/>
          <w:sz w:val="28"/>
          <w:szCs w:val="28"/>
        </w:rPr>
        <w:t>Rules</w:t>
      </w:r>
      <w:r w:rsidR="00B46387">
        <w:rPr>
          <w:b/>
          <w:sz w:val="28"/>
          <w:szCs w:val="28"/>
        </w:rPr>
        <w:t xml:space="preserve"> for Condo Associations</w:t>
      </w:r>
    </w:p>
    <w:p w14:paraId="1FB27B4B" w14:textId="77777777" w:rsidR="009810BD" w:rsidRPr="005E7465" w:rsidRDefault="009810BD" w:rsidP="009810BD">
      <w:pPr>
        <w:rPr>
          <w:sz w:val="22"/>
          <w:szCs w:val="22"/>
        </w:rPr>
      </w:pPr>
    </w:p>
    <w:p w14:paraId="1D309FB9" w14:textId="77777777" w:rsidR="009810BD" w:rsidRDefault="00B46387" w:rsidP="00B46387">
      <w:pPr>
        <w:rPr>
          <w:sz w:val="20"/>
        </w:rPr>
      </w:pPr>
      <w:r>
        <w:rPr>
          <w:sz w:val="20"/>
        </w:rPr>
        <w:t xml:space="preserve">Every condominium association should establish </w:t>
      </w:r>
      <w:r w:rsidR="009810BD" w:rsidRPr="00E713A6">
        <w:rPr>
          <w:sz w:val="20"/>
        </w:rPr>
        <w:t>renovation and construction guidelines and work rules for</w:t>
      </w:r>
      <w:r w:rsidR="005E0014">
        <w:rPr>
          <w:sz w:val="20"/>
        </w:rPr>
        <w:t xml:space="preserve"> the association, individual unit </w:t>
      </w:r>
      <w:r w:rsidR="009810BD" w:rsidRPr="00E713A6">
        <w:rPr>
          <w:sz w:val="20"/>
        </w:rPr>
        <w:t xml:space="preserve">owners, contractors, </w:t>
      </w:r>
      <w:r w:rsidR="005E0014">
        <w:rPr>
          <w:sz w:val="20"/>
        </w:rPr>
        <w:t xml:space="preserve">and outside </w:t>
      </w:r>
      <w:r w:rsidR="009810BD" w:rsidRPr="00E713A6">
        <w:rPr>
          <w:sz w:val="20"/>
        </w:rPr>
        <w:t xml:space="preserve">service </w:t>
      </w:r>
      <w:r w:rsidR="005E0014">
        <w:rPr>
          <w:sz w:val="20"/>
        </w:rPr>
        <w:t>providers</w:t>
      </w:r>
      <w:r w:rsidR="009810BD" w:rsidRPr="00E713A6">
        <w:rPr>
          <w:sz w:val="20"/>
        </w:rPr>
        <w:t>.</w:t>
      </w:r>
      <w:r w:rsidR="005E0014">
        <w:rPr>
          <w:sz w:val="20"/>
        </w:rPr>
        <w:t xml:space="preserve">  </w:t>
      </w:r>
      <w:r w:rsidR="007F0554">
        <w:rPr>
          <w:sz w:val="20"/>
        </w:rPr>
        <w:t xml:space="preserve">Establishing rules and guidelines defines </w:t>
      </w:r>
      <w:r w:rsidR="00981CC4">
        <w:rPr>
          <w:sz w:val="20"/>
        </w:rPr>
        <w:t xml:space="preserve">requirements, </w:t>
      </w:r>
      <w:r w:rsidR="007F0554">
        <w:rPr>
          <w:sz w:val="20"/>
        </w:rPr>
        <w:t xml:space="preserve">expected practices and protects the association and </w:t>
      </w:r>
      <w:r w:rsidR="00225FE1">
        <w:rPr>
          <w:sz w:val="20"/>
        </w:rPr>
        <w:t>its</w:t>
      </w:r>
      <w:r w:rsidR="007F0554">
        <w:rPr>
          <w:sz w:val="20"/>
        </w:rPr>
        <w:t xml:space="preserve"> members. </w:t>
      </w:r>
    </w:p>
    <w:p w14:paraId="6D6C4DE0" w14:textId="77777777" w:rsidR="00B46387" w:rsidRDefault="00B46387" w:rsidP="00B46387">
      <w:pPr>
        <w:rPr>
          <w:rFonts w:cs="Arial"/>
          <w:color w:val="000000"/>
          <w:sz w:val="20"/>
        </w:rPr>
      </w:pPr>
    </w:p>
    <w:p w14:paraId="6EF48A20" w14:textId="77777777" w:rsidR="00F20DFE" w:rsidRDefault="00F20DFE" w:rsidP="00B46387">
      <w:pPr>
        <w:rPr>
          <w:rFonts w:cs="Arial"/>
          <w:color w:val="000000"/>
          <w:sz w:val="20"/>
        </w:rPr>
      </w:pPr>
      <w:r>
        <w:rPr>
          <w:rFonts w:cs="Arial"/>
          <w:color w:val="000000"/>
          <w:sz w:val="20"/>
        </w:rPr>
        <w:t>The first rule any association should establish:  Any</w:t>
      </w:r>
      <w:r w:rsidR="00225FE1">
        <w:rPr>
          <w:rFonts w:cs="Arial"/>
          <w:color w:val="000000"/>
          <w:sz w:val="20"/>
        </w:rPr>
        <w:t xml:space="preserve"> contractor</w:t>
      </w:r>
      <w:r>
        <w:rPr>
          <w:rFonts w:cs="Arial"/>
          <w:color w:val="000000"/>
          <w:sz w:val="20"/>
        </w:rPr>
        <w:t xml:space="preserve"> performing work for the association or for a</w:t>
      </w:r>
      <w:r w:rsidR="0046270C">
        <w:rPr>
          <w:rFonts w:cs="Arial"/>
          <w:color w:val="000000"/>
          <w:sz w:val="20"/>
        </w:rPr>
        <w:t xml:space="preserve"> condo </w:t>
      </w:r>
      <w:r>
        <w:rPr>
          <w:rFonts w:cs="Arial"/>
          <w:color w:val="000000"/>
          <w:sz w:val="20"/>
        </w:rPr>
        <w:t>owner must abide by municipal ordinances regarding code compliance, work permits and work times.</w:t>
      </w:r>
      <w:r w:rsidR="005F0C90" w:rsidRPr="005F0C90">
        <w:rPr>
          <w:rFonts w:cs="Arial"/>
          <w:color w:val="000000"/>
          <w:sz w:val="20"/>
        </w:rPr>
        <w:t xml:space="preserve"> </w:t>
      </w:r>
      <w:r w:rsidR="007F0554">
        <w:rPr>
          <w:rFonts w:cs="Arial"/>
          <w:color w:val="000000"/>
          <w:sz w:val="20"/>
        </w:rPr>
        <w:t>If permits are necessary, m</w:t>
      </w:r>
      <w:r w:rsidR="00A26F22">
        <w:rPr>
          <w:sz w:val="20"/>
        </w:rPr>
        <w:t xml:space="preserve">ake the contractor </w:t>
      </w:r>
      <w:r w:rsidR="00F22728">
        <w:rPr>
          <w:sz w:val="20"/>
        </w:rPr>
        <w:t xml:space="preserve">or unit owner </w:t>
      </w:r>
      <w:r w:rsidR="00A26F22">
        <w:rPr>
          <w:sz w:val="20"/>
        </w:rPr>
        <w:t>responsible for permits</w:t>
      </w:r>
      <w:r w:rsidR="00B43809">
        <w:rPr>
          <w:sz w:val="20"/>
        </w:rPr>
        <w:t xml:space="preserve"> and </w:t>
      </w:r>
      <w:r w:rsidR="007F0554">
        <w:rPr>
          <w:sz w:val="20"/>
        </w:rPr>
        <w:t>hold</w:t>
      </w:r>
      <w:r w:rsidR="00A26F22">
        <w:rPr>
          <w:sz w:val="20"/>
        </w:rPr>
        <w:t xml:space="preserve"> the contractor </w:t>
      </w:r>
      <w:r w:rsidR="00F22728">
        <w:rPr>
          <w:sz w:val="20"/>
        </w:rPr>
        <w:t xml:space="preserve">or unit owner </w:t>
      </w:r>
      <w:r w:rsidR="00A26F22">
        <w:rPr>
          <w:sz w:val="20"/>
        </w:rPr>
        <w:t>responsible for any consequences</w:t>
      </w:r>
      <w:r w:rsidR="00B43809">
        <w:rPr>
          <w:sz w:val="20"/>
        </w:rPr>
        <w:t xml:space="preserve">, </w:t>
      </w:r>
      <w:r w:rsidR="00AB145C">
        <w:rPr>
          <w:sz w:val="20"/>
        </w:rPr>
        <w:t>expenses</w:t>
      </w:r>
      <w:r w:rsidR="00A26F22">
        <w:rPr>
          <w:sz w:val="20"/>
        </w:rPr>
        <w:t xml:space="preserve"> </w:t>
      </w:r>
      <w:r w:rsidR="00B43809">
        <w:rPr>
          <w:sz w:val="20"/>
        </w:rPr>
        <w:t>and</w:t>
      </w:r>
      <w:r w:rsidR="00F22728">
        <w:rPr>
          <w:sz w:val="20"/>
        </w:rPr>
        <w:t>/or</w:t>
      </w:r>
      <w:r w:rsidR="00B43809">
        <w:rPr>
          <w:sz w:val="20"/>
        </w:rPr>
        <w:t xml:space="preserve"> fines </w:t>
      </w:r>
      <w:r w:rsidR="00F22728">
        <w:rPr>
          <w:sz w:val="20"/>
        </w:rPr>
        <w:t xml:space="preserve">and penalties </w:t>
      </w:r>
      <w:r w:rsidR="00A26F22">
        <w:rPr>
          <w:sz w:val="20"/>
        </w:rPr>
        <w:t>if they fail to obtain necessary, required permits</w:t>
      </w:r>
      <w:r w:rsidR="00B43809">
        <w:rPr>
          <w:sz w:val="20"/>
        </w:rPr>
        <w:t>.  Make sure the c</w:t>
      </w:r>
      <w:r w:rsidR="00B43809">
        <w:rPr>
          <w:rFonts w:cs="Arial"/>
          <w:color w:val="000000"/>
          <w:sz w:val="20"/>
        </w:rPr>
        <w:t xml:space="preserve">ontractor is licensed.  </w:t>
      </w:r>
    </w:p>
    <w:p w14:paraId="3663E24A" w14:textId="77777777" w:rsidR="00F20DFE" w:rsidRDefault="00F20DFE" w:rsidP="00B46387">
      <w:pPr>
        <w:rPr>
          <w:rFonts w:cs="Arial"/>
          <w:color w:val="000000"/>
          <w:sz w:val="20"/>
        </w:rPr>
      </w:pPr>
    </w:p>
    <w:p w14:paraId="30ED03AE" w14:textId="77777777" w:rsidR="00250A2C" w:rsidRDefault="00A74F39" w:rsidP="00250A2C">
      <w:pPr>
        <w:rPr>
          <w:sz w:val="20"/>
        </w:rPr>
      </w:pPr>
      <w:r>
        <w:rPr>
          <w:sz w:val="20"/>
        </w:rPr>
        <w:t>While local ordinances dictate work times, s</w:t>
      </w:r>
      <w:r w:rsidR="00250A2C">
        <w:rPr>
          <w:sz w:val="20"/>
        </w:rPr>
        <w:t>ome associations do not permit w</w:t>
      </w:r>
      <w:r w:rsidR="00250A2C" w:rsidRPr="00250A2C">
        <w:rPr>
          <w:sz w:val="20"/>
        </w:rPr>
        <w:t>ork that creates noise, disruption, vibration, dust and/or debris</w:t>
      </w:r>
      <w:r w:rsidR="00250A2C">
        <w:rPr>
          <w:sz w:val="20"/>
        </w:rPr>
        <w:t xml:space="preserve"> during the peak occupancy season </w:t>
      </w:r>
      <w:r w:rsidR="00250A2C" w:rsidRPr="00250A2C">
        <w:rPr>
          <w:sz w:val="20"/>
        </w:rPr>
        <w:t>from Memorial Day through Labor Day</w:t>
      </w:r>
      <w:r w:rsidR="00250A2C">
        <w:rPr>
          <w:sz w:val="20"/>
        </w:rPr>
        <w:t xml:space="preserve">.  Some go so far as to prohibit noise-producing work </w:t>
      </w:r>
      <w:r w:rsidR="00250A2C" w:rsidRPr="00250A2C">
        <w:rPr>
          <w:sz w:val="20"/>
        </w:rPr>
        <w:t>during weekends or holidays year</w:t>
      </w:r>
      <w:r w:rsidR="00250A2C">
        <w:rPr>
          <w:sz w:val="20"/>
        </w:rPr>
        <w:t>-</w:t>
      </w:r>
      <w:r w:rsidR="00250A2C" w:rsidRPr="00250A2C">
        <w:rPr>
          <w:sz w:val="20"/>
        </w:rPr>
        <w:t>round.</w:t>
      </w:r>
      <w:r w:rsidR="00250A2C" w:rsidRPr="00E713A6">
        <w:rPr>
          <w:sz w:val="20"/>
        </w:rPr>
        <w:t xml:space="preserve">  </w:t>
      </w:r>
    </w:p>
    <w:p w14:paraId="0FB2F90A" w14:textId="77777777" w:rsidR="00250A2C" w:rsidRDefault="00250A2C" w:rsidP="00250A2C">
      <w:pPr>
        <w:rPr>
          <w:sz w:val="20"/>
        </w:rPr>
      </w:pPr>
    </w:p>
    <w:p w14:paraId="6008AB67" w14:textId="77777777" w:rsidR="00250A2C" w:rsidRPr="00E713A6" w:rsidRDefault="005F0C90" w:rsidP="00250A2C">
      <w:pPr>
        <w:rPr>
          <w:sz w:val="20"/>
        </w:rPr>
      </w:pPr>
      <w:r>
        <w:rPr>
          <w:sz w:val="20"/>
        </w:rPr>
        <w:t xml:space="preserve">It is reasonable that the </w:t>
      </w:r>
      <w:r w:rsidR="00A74F39">
        <w:rPr>
          <w:sz w:val="20"/>
        </w:rPr>
        <w:t>a</w:t>
      </w:r>
      <w:r>
        <w:rPr>
          <w:sz w:val="20"/>
        </w:rPr>
        <w:t xml:space="preserve">ssociation </w:t>
      </w:r>
      <w:r w:rsidR="00DC39A6">
        <w:rPr>
          <w:sz w:val="20"/>
        </w:rPr>
        <w:t xml:space="preserve">management is </w:t>
      </w:r>
      <w:r>
        <w:rPr>
          <w:sz w:val="20"/>
        </w:rPr>
        <w:t xml:space="preserve">notified </w:t>
      </w:r>
      <w:r w:rsidR="00DC39A6">
        <w:rPr>
          <w:sz w:val="20"/>
        </w:rPr>
        <w:t xml:space="preserve">in advance </w:t>
      </w:r>
      <w:r w:rsidR="00A74F39">
        <w:rPr>
          <w:sz w:val="20"/>
        </w:rPr>
        <w:t>when</w:t>
      </w:r>
      <w:r>
        <w:rPr>
          <w:sz w:val="20"/>
        </w:rPr>
        <w:t xml:space="preserve"> c</w:t>
      </w:r>
      <w:r w:rsidR="00250A2C">
        <w:rPr>
          <w:sz w:val="20"/>
        </w:rPr>
        <w:t>ertain types of p</w:t>
      </w:r>
      <w:r w:rsidR="00250A2C" w:rsidRPr="00250A2C">
        <w:rPr>
          <w:sz w:val="20"/>
        </w:rPr>
        <w:t xml:space="preserve">lumbing, electrical and </w:t>
      </w:r>
      <w:r w:rsidR="00250A2C">
        <w:rPr>
          <w:sz w:val="20"/>
        </w:rPr>
        <w:t xml:space="preserve">HVAC </w:t>
      </w:r>
      <w:r w:rsidR="00250A2C" w:rsidRPr="00250A2C">
        <w:rPr>
          <w:sz w:val="20"/>
        </w:rPr>
        <w:t xml:space="preserve">work </w:t>
      </w:r>
      <w:r>
        <w:rPr>
          <w:sz w:val="20"/>
        </w:rPr>
        <w:t xml:space="preserve">is being performed.  Some types of work </w:t>
      </w:r>
      <w:r w:rsidR="00F22728">
        <w:rPr>
          <w:sz w:val="20"/>
        </w:rPr>
        <w:t xml:space="preserve">such as that involving shut </w:t>
      </w:r>
      <w:proofErr w:type="gramStart"/>
      <w:r w:rsidR="00F22728">
        <w:rPr>
          <w:sz w:val="20"/>
        </w:rPr>
        <w:t>off of</w:t>
      </w:r>
      <w:proofErr w:type="gramEnd"/>
      <w:r w:rsidR="00F22728">
        <w:rPr>
          <w:sz w:val="20"/>
        </w:rPr>
        <w:t xml:space="preserve"> water valves or welding </w:t>
      </w:r>
      <w:r w:rsidR="00091E79">
        <w:rPr>
          <w:sz w:val="20"/>
        </w:rPr>
        <w:t xml:space="preserve">must </w:t>
      </w:r>
      <w:r w:rsidR="00091E79" w:rsidRPr="00250A2C">
        <w:rPr>
          <w:sz w:val="20"/>
        </w:rPr>
        <w:t xml:space="preserve">be completed </w:t>
      </w:r>
      <w:r w:rsidR="00091E79">
        <w:rPr>
          <w:sz w:val="20"/>
        </w:rPr>
        <w:t xml:space="preserve">during normal business hours and </w:t>
      </w:r>
      <w:r w:rsidR="00250A2C">
        <w:rPr>
          <w:sz w:val="20"/>
        </w:rPr>
        <w:t xml:space="preserve">should </w:t>
      </w:r>
      <w:r w:rsidR="00250A2C" w:rsidRPr="00250A2C">
        <w:rPr>
          <w:sz w:val="20"/>
        </w:rPr>
        <w:t xml:space="preserve">not be </w:t>
      </w:r>
      <w:r w:rsidR="00F22728">
        <w:rPr>
          <w:sz w:val="20"/>
        </w:rPr>
        <w:t>performed</w:t>
      </w:r>
      <w:r w:rsidR="00091E79">
        <w:rPr>
          <w:sz w:val="20"/>
        </w:rPr>
        <w:t xml:space="preserve"> </w:t>
      </w:r>
      <w:r w:rsidR="00250A2C" w:rsidRPr="00250A2C">
        <w:rPr>
          <w:sz w:val="20"/>
        </w:rPr>
        <w:t xml:space="preserve">on weekends or holidays.  </w:t>
      </w:r>
    </w:p>
    <w:p w14:paraId="47A48627" w14:textId="77777777" w:rsidR="00F20DFE" w:rsidRDefault="00F20DFE" w:rsidP="00B46387">
      <w:pPr>
        <w:rPr>
          <w:rFonts w:cs="Arial"/>
          <w:color w:val="000000"/>
          <w:sz w:val="20"/>
        </w:rPr>
      </w:pPr>
    </w:p>
    <w:p w14:paraId="0DBB6A0D" w14:textId="77777777" w:rsidR="0055672E" w:rsidRDefault="0055672E" w:rsidP="0055672E">
      <w:pPr>
        <w:pStyle w:val="NormalWeb"/>
        <w:spacing w:before="0" w:beforeAutospacing="0" w:after="375" w:afterAutospacing="0"/>
        <w:textAlignment w:val="baseline"/>
        <w:rPr>
          <w:rFonts w:ascii="Arial" w:hAnsi="Arial" w:cs="Arial"/>
          <w:color w:val="000000"/>
          <w:sz w:val="20"/>
          <w:szCs w:val="20"/>
        </w:rPr>
      </w:pPr>
      <w:r>
        <w:rPr>
          <w:rFonts w:ascii="Arial" w:hAnsi="Arial" w:cs="Arial"/>
          <w:color w:val="000000"/>
          <w:sz w:val="20"/>
          <w:szCs w:val="20"/>
        </w:rPr>
        <w:t>Especially at the shore, an association should establish minimum standards for replacement products and installation procedures and methods</w:t>
      </w:r>
      <w:r w:rsidR="00091E79">
        <w:rPr>
          <w:rFonts w:ascii="Arial" w:hAnsi="Arial" w:cs="Arial"/>
          <w:color w:val="000000"/>
          <w:sz w:val="20"/>
          <w:szCs w:val="20"/>
        </w:rPr>
        <w:t>.  Lower grade products and substandard</w:t>
      </w:r>
      <w:r>
        <w:rPr>
          <w:rFonts w:ascii="Arial" w:hAnsi="Arial" w:cs="Arial"/>
          <w:color w:val="000000"/>
          <w:sz w:val="20"/>
          <w:szCs w:val="20"/>
        </w:rPr>
        <w:t xml:space="preserve"> installation methods and will not stand up to the harsh shore environment.  </w:t>
      </w:r>
      <w:r w:rsidR="00091E79">
        <w:rPr>
          <w:rFonts w:ascii="Arial" w:hAnsi="Arial" w:cs="Arial"/>
          <w:color w:val="000000"/>
          <w:sz w:val="20"/>
          <w:szCs w:val="20"/>
        </w:rPr>
        <w:t xml:space="preserve">In particular for </w:t>
      </w:r>
      <w:r w:rsidR="00F22728">
        <w:rPr>
          <w:rFonts w:ascii="Arial" w:hAnsi="Arial" w:cs="Arial"/>
          <w:color w:val="000000"/>
          <w:sz w:val="20"/>
          <w:szCs w:val="20"/>
        </w:rPr>
        <w:t xml:space="preserve">replacement </w:t>
      </w:r>
      <w:r w:rsidR="00091E79">
        <w:rPr>
          <w:rFonts w:ascii="Arial" w:hAnsi="Arial" w:cs="Arial"/>
          <w:color w:val="000000"/>
          <w:sz w:val="20"/>
          <w:szCs w:val="20"/>
        </w:rPr>
        <w:t>windows and exterior doors, inferior products and/or poor installation methods lead to w</w:t>
      </w:r>
      <w:r>
        <w:rPr>
          <w:rFonts w:ascii="Arial" w:hAnsi="Arial" w:cs="Arial"/>
          <w:color w:val="000000"/>
          <w:sz w:val="20"/>
          <w:szCs w:val="20"/>
        </w:rPr>
        <w:t xml:space="preserve">ater infiltration </w:t>
      </w:r>
      <w:r w:rsidR="00F22728">
        <w:rPr>
          <w:rFonts w:ascii="Arial" w:hAnsi="Arial" w:cs="Arial"/>
          <w:color w:val="000000"/>
          <w:sz w:val="20"/>
          <w:szCs w:val="20"/>
        </w:rPr>
        <w:t>that can cause d</w:t>
      </w:r>
      <w:r>
        <w:rPr>
          <w:rFonts w:ascii="Arial" w:hAnsi="Arial" w:cs="Arial"/>
          <w:color w:val="000000"/>
          <w:sz w:val="20"/>
          <w:szCs w:val="20"/>
        </w:rPr>
        <w:t>amag</w:t>
      </w:r>
      <w:r w:rsidR="00F22728">
        <w:rPr>
          <w:rFonts w:ascii="Arial" w:hAnsi="Arial" w:cs="Arial"/>
          <w:color w:val="000000"/>
          <w:sz w:val="20"/>
          <w:szCs w:val="20"/>
        </w:rPr>
        <w:t xml:space="preserve">e to </w:t>
      </w:r>
      <w:r>
        <w:rPr>
          <w:rFonts w:ascii="Arial" w:hAnsi="Arial" w:cs="Arial"/>
          <w:color w:val="000000"/>
          <w:sz w:val="20"/>
          <w:szCs w:val="20"/>
        </w:rPr>
        <w:t>exterior wall systems and framing components and quite likely migrat</w:t>
      </w:r>
      <w:r w:rsidR="00225FE1">
        <w:rPr>
          <w:rFonts w:ascii="Arial" w:hAnsi="Arial" w:cs="Arial"/>
          <w:color w:val="000000"/>
          <w:sz w:val="20"/>
          <w:szCs w:val="20"/>
        </w:rPr>
        <w:t>e</w:t>
      </w:r>
      <w:r>
        <w:rPr>
          <w:rFonts w:ascii="Arial" w:hAnsi="Arial" w:cs="Arial"/>
          <w:color w:val="000000"/>
          <w:sz w:val="20"/>
          <w:szCs w:val="20"/>
        </w:rPr>
        <w:t xml:space="preserve"> into adjacent condominiums.   </w:t>
      </w:r>
    </w:p>
    <w:p w14:paraId="69E02D11" w14:textId="77777777" w:rsidR="0055672E" w:rsidRDefault="00011033" w:rsidP="0055672E">
      <w:pPr>
        <w:pStyle w:val="NormalWeb"/>
        <w:spacing w:before="0" w:beforeAutospacing="0" w:after="375" w:afterAutospacing="0"/>
        <w:textAlignment w:val="baseline"/>
        <w:rPr>
          <w:rFonts w:ascii="Arial" w:hAnsi="Arial" w:cs="Arial"/>
          <w:color w:val="000000"/>
          <w:sz w:val="20"/>
          <w:szCs w:val="20"/>
        </w:rPr>
      </w:pPr>
      <w:r w:rsidRPr="00011033">
        <w:rPr>
          <w:rFonts w:ascii="Arial" w:hAnsi="Arial" w:cs="Arial"/>
          <w:color w:val="000000"/>
          <w:sz w:val="20"/>
          <w:szCs w:val="20"/>
        </w:rPr>
        <w:t xml:space="preserve">All professional contractors and service providers are required by law to carry insurance to cover their activities. </w:t>
      </w:r>
      <w:r w:rsidR="0055672E">
        <w:rPr>
          <w:rFonts w:ascii="Arial" w:hAnsi="Arial" w:cs="Arial"/>
          <w:color w:val="000000"/>
          <w:sz w:val="20"/>
          <w:szCs w:val="20"/>
          <w:shd w:val="clear" w:color="auto" w:fill="FFFFFF"/>
        </w:rPr>
        <w:t xml:space="preserve">Ask for a </w:t>
      </w:r>
      <w:r w:rsidR="0055672E" w:rsidRPr="00F42966">
        <w:rPr>
          <w:rFonts w:ascii="Arial" w:hAnsi="Arial" w:cs="Arial"/>
          <w:color w:val="000000"/>
          <w:sz w:val="20"/>
          <w:szCs w:val="20"/>
          <w:shd w:val="clear" w:color="auto" w:fill="FFFFFF"/>
        </w:rPr>
        <w:t xml:space="preserve">certificate of insurance. </w:t>
      </w:r>
      <w:r w:rsidR="00F22728">
        <w:rPr>
          <w:rFonts w:ascii="Arial" w:hAnsi="Arial" w:cs="Arial"/>
          <w:color w:val="000000"/>
          <w:sz w:val="20"/>
          <w:szCs w:val="20"/>
          <w:shd w:val="clear" w:color="auto" w:fill="FFFFFF"/>
        </w:rPr>
        <w:t xml:space="preserve"> </w:t>
      </w:r>
      <w:r w:rsidR="0055672E" w:rsidRPr="00F42966">
        <w:rPr>
          <w:rFonts w:ascii="Arial" w:hAnsi="Arial" w:cs="Arial"/>
          <w:color w:val="000000"/>
          <w:sz w:val="20"/>
          <w:szCs w:val="20"/>
          <w:shd w:val="clear" w:color="auto" w:fill="FFFFFF"/>
        </w:rPr>
        <w:t xml:space="preserve">Every contractor will know exactly what you are requesting. The certificate should include as additional insureds the condo association, the managing agent, and if work is being done in an individual unit, the owner of that unit. </w:t>
      </w:r>
      <w:r w:rsidR="0055672E">
        <w:rPr>
          <w:rFonts w:ascii="Arial" w:hAnsi="Arial" w:cs="Arial"/>
          <w:color w:val="000000"/>
          <w:sz w:val="20"/>
          <w:szCs w:val="20"/>
          <w:shd w:val="clear" w:color="auto" w:fill="FFFFFF"/>
        </w:rPr>
        <w:t xml:space="preserve"> If possible, </w:t>
      </w:r>
      <w:r w:rsidR="0055672E" w:rsidRPr="00F42966">
        <w:rPr>
          <w:rFonts w:ascii="Arial" w:hAnsi="Arial" w:cs="Arial"/>
          <w:color w:val="000000"/>
          <w:sz w:val="20"/>
          <w:szCs w:val="20"/>
          <w:shd w:val="clear" w:color="auto" w:fill="FFFFFF"/>
        </w:rPr>
        <w:t xml:space="preserve">this certificate of insurance </w:t>
      </w:r>
      <w:r w:rsidR="0055672E">
        <w:rPr>
          <w:rFonts w:ascii="Arial" w:hAnsi="Arial" w:cs="Arial"/>
          <w:color w:val="000000"/>
          <w:sz w:val="20"/>
          <w:szCs w:val="20"/>
          <w:shd w:val="clear" w:color="auto" w:fill="FFFFFF"/>
        </w:rPr>
        <w:t xml:space="preserve">should </w:t>
      </w:r>
      <w:r w:rsidR="0055672E" w:rsidRPr="00F42966">
        <w:rPr>
          <w:rFonts w:ascii="Arial" w:hAnsi="Arial" w:cs="Arial"/>
          <w:color w:val="000000"/>
          <w:sz w:val="20"/>
          <w:szCs w:val="20"/>
          <w:shd w:val="clear" w:color="auto" w:fill="FFFFFF"/>
        </w:rPr>
        <w:t xml:space="preserve">be forwarded to the </w:t>
      </w:r>
      <w:r w:rsidR="0055672E">
        <w:rPr>
          <w:rFonts w:ascii="Arial" w:hAnsi="Arial" w:cs="Arial"/>
          <w:color w:val="000000"/>
          <w:sz w:val="20"/>
          <w:szCs w:val="20"/>
          <w:shd w:val="clear" w:color="auto" w:fill="FFFFFF"/>
        </w:rPr>
        <w:t xml:space="preserve">Association’s </w:t>
      </w:r>
      <w:r w:rsidR="0055672E" w:rsidRPr="00F42966">
        <w:rPr>
          <w:rFonts w:ascii="Arial" w:hAnsi="Arial" w:cs="Arial"/>
          <w:color w:val="000000"/>
          <w:sz w:val="20"/>
          <w:szCs w:val="20"/>
          <w:shd w:val="clear" w:color="auto" w:fill="FFFFFF"/>
        </w:rPr>
        <w:t xml:space="preserve">insurance </w:t>
      </w:r>
      <w:r w:rsidR="0055672E">
        <w:rPr>
          <w:rFonts w:ascii="Arial" w:hAnsi="Arial" w:cs="Arial"/>
          <w:color w:val="000000"/>
          <w:sz w:val="20"/>
          <w:szCs w:val="20"/>
          <w:shd w:val="clear" w:color="auto" w:fill="FFFFFF"/>
        </w:rPr>
        <w:t>agent</w:t>
      </w:r>
      <w:r w:rsidR="0055672E" w:rsidRPr="00F42966">
        <w:rPr>
          <w:rFonts w:ascii="Arial" w:hAnsi="Arial" w:cs="Arial"/>
          <w:color w:val="000000"/>
          <w:sz w:val="20"/>
          <w:szCs w:val="20"/>
          <w:shd w:val="clear" w:color="auto" w:fill="FFFFFF"/>
        </w:rPr>
        <w:t xml:space="preserve"> to review to make sure that the carriers and limits are </w:t>
      </w:r>
      <w:proofErr w:type="gramStart"/>
      <w:r w:rsidR="0055672E" w:rsidRPr="00F42966">
        <w:rPr>
          <w:rFonts w:ascii="Arial" w:hAnsi="Arial" w:cs="Arial"/>
          <w:color w:val="000000"/>
          <w:sz w:val="20"/>
          <w:szCs w:val="20"/>
          <w:shd w:val="clear" w:color="auto" w:fill="FFFFFF"/>
        </w:rPr>
        <w:t>adequate</w:t>
      </w:r>
      <w:proofErr w:type="gramEnd"/>
      <w:r w:rsidR="0055672E" w:rsidRPr="00F42966">
        <w:rPr>
          <w:rFonts w:ascii="Arial" w:hAnsi="Arial" w:cs="Arial"/>
          <w:color w:val="000000"/>
          <w:sz w:val="20"/>
          <w:szCs w:val="20"/>
          <w:shd w:val="clear" w:color="auto" w:fill="FFFFFF"/>
        </w:rPr>
        <w:t xml:space="preserve"> and dates are current.</w:t>
      </w:r>
      <w:r w:rsidR="0055672E" w:rsidRPr="00F20DFE">
        <w:rPr>
          <w:rFonts w:ascii="Arial" w:hAnsi="Arial" w:cs="Arial"/>
          <w:color w:val="000000"/>
          <w:sz w:val="20"/>
          <w:szCs w:val="20"/>
        </w:rPr>
        <w:t xml:space="preserve"> </w:t>
      </w:r>
    </w:p>
    <w:p w14:paraId="582DD5CB" w14:textId="77777777" w:rsidR="003C110F" w:rsidRDefault="00011033" w:rsidP="003C110F">
      <w:pPr>
        <w:pStyle w:val="NormalWeb"/>
        <w:spacing w:before="0" w:beforeAutospacing="0" w:after="375" w:afterAutospacing="0"/>
        <w:textAlignment w:val="baseline"/>
        <w:rPr>
          <w:rFonts w:ascii="Arial" w:hAnsi="Arial" w:cs="Arial"/>
          <w:color w:val="000000"/>
          <w:sz w:val="20"/>
          <w:szCs w:val="20"/>
          <w:shd w:val="clear" w:color="auto" w:fill="FFFFFF"/>
        </w:rPr>
      </w:pPr>
      <w:r w:rsidRPr="00011033">
        <w:rPr>
          <w:rFonts w:ascii="Arial" w:hAnsi="Arial" w:cs="Arial"/>
          <w:color w:val="000000"/>
          <w:sz w:val="20"/>
          <w:szCs w:val="20"/>
        </w:rPr>
        <w:t xml:space="preserve">Any condo building or HOA should also </w:t>
      </w:r>
      <w:r w:rsidR="000E320F">
        <w:rPr>
          <w:rFonts w:ascii="Arial" w:hAnsi="Arial" w:cs="Arial"/>
          <w:color w:val="000000"/>
          <w:sz w:val="20"/>
          <w:szCs w:val="20"/>
        </w:rPr>
        <w:t>have</w:t>
      </w:r>
      <w:r w:rsidRPr="00011033">
        <w:rPr>
          <w:rFonts w:ascii="Arial" w:hAnsi="Arial" w:cs="Arial"/>
          <w:color w:val="000000"/>
          <w:sz w:val="20"/>
          <w:szCs w:val="20"/>
        </w:rPr>
        <w:t xml:space="preserve"> its own </w:t>
      </w:r>
      <w:r w:rsidR="000E320F">
        <w:rPr>
          <w:rFonts w:ascii="Arial" w:hAnsi="Arial" w:cs="Arial"/>
          <w:color w:val="000000"/>
          <w:sz w:val="20"/>
          <w:szCs w:val="20"/>
        </w:rPr>
        <w:t xml:space="preserve">liability </w:t>
      </w:r>
      <w:r w:rsidRPr="00011033">
        <w:rPr>
          <w:rFonts w:ascii="Arial" w:hAnsi="Arial" w:cs="Arial"/>
          <w:color w:val="000000"/>
          <w:sz w:val="20"/>
          <w:szCs w:val="20"/>
        </w:rPr>
        <w:t xml:space="preserve">insurance to cover accidents or other incidents on the property—this could include anything from slip-and-falls to </w:t>
      </w:r>
      <w:r w:rsidR="00B46387">
        <w:rPr>
          <w:rFonts w:ascii="Arial" w:hAnsi="Arial" w:cs="Arial"/>
          <w:color w:val="000000"/>
          <w:sz w:val="20"/>
          <w:szCs w:val="20"/>
        </w:rPr>
        <w:t>staff</w:t>
      </w:r>
      <w:r w:rsidRPr="00011033">
        <w:rPr>
          <w:rFonts w:ascii="Arial" w:hAnsi="Arial" w:cs="Arial"/>
          <w:color w:val="000000"/>
          <w:sz w:val="20"/>
          <w:szCs w:val="20"/>
        </w:rPr>
        <w:t xml:space="preserve"> injuries to </w:t>
      </w:r>
      <w:r w:rsidR="00225FE1">
        <w:rPr>
          <w:rFonts w:ascii="Arial" w:hAnsi="Arial" w:cs="Arial"/>
          <w:color w:val="000000"/>
          <w:sz w:val="20"/>
          <w:szCs w:val="20"/>
        </w:rPr>
        <w:t xml:space="preserve">property </w:t>
      </w:r>
      <w:r w:rsidRPr="00011033">
        <w:rPr>
          <w:rFonts w:ascii="Arial" w:hAnsi="Arial" w:cs="Arial"/>
          <w:color w:val="000000"/>
          <w:sz w:val="20"/>
          <w:szCs w:val="20"/>
        </w:rPr>
        <w:t xml:space="preserve">damage </w:t>
      </w:r>
      <w:r w:rsidR="00B46387">
        <w:rPr>
          <w:rFonts w:ascii="Arial" w:hAnsi="Arial" w:cs="Arial"/>
          <w:color w:val="000000"/>
          <w:sz w:val="20"/>
          <w:szCs w:val="20"/>
        </w:rPr>
        <w:t xml:space="preserve">caused </w:t>
      </w:r>
      <w:proofErr w:type="gramStart"/>
      <w:r w:rsidR="00B46387">
        <w:rPr>
          <w:rFonts w:ascii="Arial" w:hAnsi="Arial" w:cs="Arial"/>
          <w:color w:val="000000"/>
          <w:sz w:val="20"/>
          <w:szCs w:val="20"/>
        </w:rPr>
        <w:t>in the course of</w:t>
      </w:r>
      <w:proofErr w:type="gramEnd"/>
      <w:r w:rsidR="00B46387">
        <w:rPr>
          <w:rFonts w:ascii="Arial" w:hAnsi="Arial" w:cs="Arial"/>
          <w:color w:val="000000"/>
          <w:sz w:val="20"/>
          <w:szCs w:val="20"/>
        </w:rPr>
        <w:t xml:space="preserve"> performing repairs and renovations</w:t>
      </w:r>
      <w:r w:rsidRPr="00011033">
        <w:rPr>
          <w:rFonts w:ascii="Arial" w:hAnsi="Arial" w:cs="Arial"/>
          <w:color w:val="000000"/>
          <w:sz w:val="20"/>
          <w:szCs w:val="20"/>
        </w:rPr>
        <w:t>.</w:t>
      </w:r>
      <w:r w:rsidR="00B46387">
        <w:rPr>
          <w:rFonts w:ascii="Arial" w:hAnsi="Arial" w:cs="Arial"/>
          <w:color w:val="000000"/>
          <w:sz w:val="20"/>
          <w:szCs w:val="20"/>
        </w:rPr>
        <w:t xml:space="preserve"> T</w:t>
      </w:r>
      <w:r w:rsidRPr="00011033">
        <w:rPr>
          <w:rFonts w:ascii="Arial" w:hAnsi="Arial" w:cs="Arial"/>
          <w:color w:val="000000"/>
          <w:sz w:val="20"/>
          <w:szCs w:val="20"/>
        </w:rPr>
        <w:t xml:space="preserve">he latter is important to help minimize risk. </w:t>
      </w:r>
      <w:r w:rsidR="00225FE1">
        <w:rPr>
          <w:rFonts w:ascii="Arial" w:hAnsi="Arial" w:cs="Arial"/>
          <w:color w:val="000000"/>
          <w:sz w:val="20"/>
          <w:szCs w:val="20"/>
        </w:rPr>
        <w:t xml:space="preserve"> An association </w:t>
      </w:r>
      <w:r w:rsidRPr="00011033">
        <w:rPr>
          <w:rFonts w:ascii="Arial" w:hAnsi="Arial" w:cs="Arial"/>
          <w:color w:val="000000"/>
          <w:sz w:val="20"/>
          <w:szCs w:val="20"/>
        </w:rPr>
        <w:t xml:space="preserve">can’t always control </w:t>
      </w:r>
      <w:r w:rsidR="00225FE1">
        <w:rPr>
          <w:rFonts w:ascii="Arial" w:hAnsi="Arial" w:cs="Arial"/>
          <w:color w:val="000000"/>
          <w:sz w:val="20"/>
          <w:szCs w:val="20"/>
        </w:rPr>
        <w:t xml:space="preserve">its </w:t>
      </w:r>
      <w:r w:rsidRPr="00011033">
        <w:rPr>
          <w:rFonts w:ascii="Arial" w:hAnsi="Arial" w:cs="Arial"/>
          <w:color w:val="000000"/>
          <w:sz w:val="20"/>
          <w:szCs w:val="20"/>
        </w:rPr>
        <w:t xml:space="preserve">vendors' and contractors' safety </w:t>
      </w:r>
      <w:proofErr w:type="gramStart"/>
      <w:r w:rsidRPr="00011033">
        <w:rPr>
          <w:rFonts w:ascii="Arial" w:hAnsi="Arial" w:cs="Arial"/>
          <w:color w:val="000000"/>
          <w:sz w:val="20"/>
          <w:szCs w:val="20"/>
        </w:rPr>
        <w:t>habits</w:t>
      </w:r>
      <w:proofErr w:type="gramEnd"/>
      <w:r w:rsidRPr="00011033">
        <w:rPr>
          <w:rFonts w:ascii="Arial" w:hAnsi="Arial" w:cs="Arial"/>
          <w:color w:val="000000"/>
          <w:sz w:val="20"/>
          <w:szCs w:val="20"/>
        </w:rPr>
        <w:t xml:space="preserve"> </w:t>
      </w:r>
      <w:r w:rsidR="00B46387">
        <w:rPr>
          <w:rFonts w:ascii="Arial" w:hAnsi="Arial" w:cs="Arial"/>
          <w:color w:val="000000"/>
          <w:sz w:val="20"/>
          <w:szCs w:val="20"/>
        </w:rPr>
        <w:t xml:space="preserve">so </w:t>
      </w:r>
      <w:r w:rsidRPr="00011033">
        <w:rPr>
          <w:rFonts w:ascii="Arial" w:hAnsi="Arial" w:cs="Arial"/>
          <w:color w:val="000000"/>
          <w:sz w:val="20"/>
          <w:szCs w:val="20"/>
        </w:rPr>
        <w:t xml:space="preserve">it pays </w:t>
      </w:r>
      <w:r w:rsidR="00B46387">
        <w:rPr>
          <w:rFonts w:ascii="Arial" w:hAnsi="Arial" w:cs="Arial"/>
          <w:color w:val="000000"/>
          <w:sz w:val="20"/>
          <w:szCs w:val="20"/>
        </w:rPr>
        <w:t xml:space="preserve">to make sure you don’t expose </w:t>
      </w:r>
      <w:r w:rsidRPr="00011033">
        <w:rPr>
          <w:rFonts w:ascii="Arial" w:hAnsi="Arial" w:cs="Arial"/>
          <w:color w:val="000000"/>
          <w:sz w:val="20"/>
          <w:szCs w:val="20"/>
        </w:rPr>
        <w:t xml:space="preserve">your HOA or condo to serious liability and </w:t>
      </w:r>
      <w:r w:rsidR="00B46387">
        <w:rPr>
          <w:rFonts w:ascii="Arial" w:hAnsi="Arial" w:cs="Arial"/>
          <w:color w:val="000000"/>
          <w:sz w:val="20"/>
          <w:szCs w:val="20"/>
        </w:rPr>
        <w:t>expense.</w:t>
      </w:r>
      <w:r w:rsidR="003C110F" w:rsidRPr="003C110F">
        <w:rPr>
          <w:rFonts w:ascii="Arial" w:hAnsi="Arial" w:cs="Arial"/>
          <w:color w:val="000000"/>
          <w:sz w:val="20"/>
          <w:szCs w:val="20"/>
          <w:shd w:val="clear" w:color="auto" w:fill="FFFFFF"/>
        </w:rPr>
        <w:t xml:space="preserve"> </w:t>
      </w:r>
    </w:p>
    <w:p w14:paraId="716FA6CF" w14:textId="77777777" w:rsidR="0053033F" w:rsidRPr="007720D1" w:rsidRDefault="00F20DFE" w:rsidP="007720D1">
      <w:pPr>
        <w:pStyle w:val="NormalWeb"/>
        <w:spacing w:before="0" w:beforeAutospacing="0" w:after="375" w:afterAutospacing="0"/>
        <w:textAlignment w:val="baseline"/>
        <w:rPr>
          <w:rFonts w:ascii="Arial" w:hAnsi="Arial" w:cs="Arial"/>
          <w:sz w:val="20"/>
        </w:rPr>
      </w:pPr>
      <w:r w:rsidRPr="00F42966">
        <w:rPr>
          <w:rFonts w:ascii="Arial" w:hAnsi="Arial" w:cs="Arial"/>
          <w:color w:val="000000"/>
          <w:sz w:val="20"/>
          <w:szCs w:val="20"/>
        </w:rPr>
        <w:t xml:space="preserve">Another option for condo associations seeking to protect themselves from liability is the inclusion of an indemnification clause in a vendor's contract. This clause states that the condo will be held harmless in the event of a claim that arises. Say a </w:t>
      </w:r>
      <w:proofErr w:type="gramStart"/>
      <w:r w:rsidR="0055672E">
        <w:rPr>
          <w:rFonts w:ascii="Arial" w:hAnsi="Arial" w:cs="Arial"/>
          <w:color w:val="000000"/>
          <w:sz w:val="20"/>
          <w:szCs w:val="20"/>
        </w:rPr>
        <w:t xml:space="preserve">snow </w:t>
      </w:r>
      <w:r w:rsidRPr="00F42966">
        <w:rPr>
          <w:rFonts w:ascii="Arial" w:hAnsi="Arial" w:cs="Arial"/>
          <w:color w:val="000000"/>
          <w:sz w:val="20"/>
          <w:szCs w:val="20"/>
        </w:rPr>
        <w:t>plow</w:t>
      </w:r>
      <w:proofErr w:type="gramEnd"/>
      <w:r w:rsidRPr="00F42966">
        <w:rPr>
          <w:rFonts w:ascii="Arial" w:hAnsi="Arial" w:cs="Arial"/>
          <w:color w:val="000000"/>
          <w:sz w:val="20"/>
          <w:szCs w:val="20"/>
        </w:rPr>
        <w:t xml:space="preserve"> hits a car and the </w:t>
      </w:r>
      <w:r w:rsidR="0055672E">
        <w:rPr>
          <w:rFonts w:ascii="Arial" w:hAnsi="Arial" w:cs="Arial"/>
          <w:color w:val="000000"/>
          <w:sz w:val="20"/>
          <w:szCs w:val="20"/>
        </w:rPr>
        <w:t xml:space="preserve">vehicle </w:t>
      </w:r>
      <w:r w:rsidRPr="00F42966">
        <w:rPr>
          <w:rFonts w:ascii="Arial" w:hAnsi="Arial" w:cs="Arial"/>
          <w:color w:val="000000"/>
          <w:sz w:val="20"/>
          <w:szCs w:val="20"/>
        </w:rPr>
        <w:t xml:space="preserve">owner sues the contractor and the association, for example. </w:t>
      </w:r>
      <w:r w:rsidR="0055672E">
        <w:rPr>
          <w:rFonts w:ascii="Arial" w:hAnsi="Arial" w:cs="Arial"/>
          <w:color w:val="000000"/>
          <w:sz w:val="20"/>
          <w:szCs w:val="20"/>
        </w:rPr>
        <w:t xml:space="preserve"> B</w:t>
      </w:r>
      <w:r w:rsidRPr="00F42966">
        <w:rPr>
          <w:rFonts w:ascii="Arial" w:hAnsi="Arial" w:cs="Arial"/>
          <w:color w:val="000000"/>
          <w:sz w:val="20"/>
          <w:szCs w:val="20"/>
        </w:rPr>
        <w:t>ecause of th</w:t>
      </w:r>
      <w:r w:rsidR="0053033F">
        <w:rPr>
          <w:rFonts w:ascii="Arial" w:hAnsi="Arial" w:cs="Arial"/>
          <w:color w:val="000000"/>
          <w:sz w:val="20"/>
          <w:szCs w:val="20"/>
        </w:rPr>
        <w:t>is</w:t>
      </w:r>
      <w:r w:rsidRPr="00F42966">
        <w:rPr>
          <w:rFonts w:ascii="Arial" w:hAnsi="Arial" w:cs="Arial"/>
          <w:color w:val="000000"/>
          <w:sz w:val="20"/>
          <w:szCs w:val="20"/>
        </w:rPr>
        <w:t xml:space="preserve"> clause</w:t>
      </w:r>
      <w:r w:rsidR="0055672E">
        <w:rPr>
          <w:rFonts w:ascii="Arial" w:hAnsi="Arial" w:cs="Arial"/>
          <w:color w:val="000000"/>
          <w:sz w:val="20"/>
          <w:szCs w:val="20"/>
        </w:rPr>
        <w:t xml:space="preserve"> the contractor </w:t>
      </w:r>
      <w:r w:rsidRPr="00F42966">
        <w:rPr>
          <w:rFonts w:ascii="Arial" w:hAnsi="Arial" w:cs="Arial"/>
          <w:color w:val="000000"/>
          <w:sz w:val="20"/>
          <w:szCs w:val="20"/>
        </w:rPr>
        <w:t>would assume full responsibility and the association would be protected.</w:t>
      </w:r>
      <w:r w:rsidR="0053033F">
        <w:rPr>
          <w:rFonts w:ascii="Arial" w:hAnsi="Arial" w:cs="Arial"/>
          <w:color w:val="000000"/>
          <w:sz w:val="20"/>
          <w:szCs w:val="20"/>
        </w:rPr>
        <w:t xml:space="preserve">  </w:t>
      </w:r>
      <w:r>
        <w:rPr>
          <w:rFonts w:ascii="Arial" w:hAnsi="Arial" w:cs="Arial"/>
          <w:color w:val="000000"/>
          <w:sz w:val="20"/>
          <w:szCs w:val="20"/>
        </w:rPr>
        <w:t>T</w:t>
      </w:r>
      <w:r w:rsidRPr="00F42966">
        <w:rPr>
          <w:rFonts w:ascii="Arial" w:hAnsi="Arial" w:cs="Arial"/>
          <w:color w:val="000000"/>
          <w:sz w:val="20"/>
          <w:szCs w:val="20"/>
        </w:rPr>
        <w:t xml:space="preserve">he association </w:t>
      </w:r>
      <w:r>
        <w:rPr>
          <w:rFonts w:ascii="Arial" w:hAnsi="Arial" w:cs="Arial"/>
          <w:color w:val="000000"/>
          <w:sz w:val="20"/>
          <w:szCs w:val="20"/>
        </w:rPr>
        <w:t xml:space="preserve">needs to </w:t>
      </w:r>
      <w:r w:rsidRPr="00F42966">
        <w:rPr>
          <w:rFonts w:ascii="Arial" w:hAnsi="Arial" w:cs="Arial"/>
          <w:color w:val="000000"/>
          <w:sz w:val="20"/>
          <w:szCs w:val="20"/>
        </w:rPr>
        <w:t>make sure that the</w:t>
      </w:r>
      <w:r>
        <w:rPr>
          <w:rFonts w:ascii="Arial" w:hAnsi="Arial" w:cs="Arial"/>
          <w:color w:val="000000"/>
          <w:sz w:val="20"/>
          <w:szCs w:val="20"/>
        </w:rPr>
        <w:t xml:space="preserve"> contractor </w:t>
      </w:r>
      <w:r w:rsidRPr="00F42966">
        <w:rPr>
          <w:rFonts w:ascii="Arial" w:hAnsi="Arial" w:cs="Arial"/>
          <w:color w:val="000000"/>
          <w:sz w:val="20"/>
          <w:szCs w:val="20"/>
        </w:rPr>
        <w:t xml:space="preserve">has </w:t>
      </w:r>
      <w:r>
        <w:rPr>
          <w:rFonts w:ascii="Arial" w:hAnsi="Arial" w:cs="Arial"/>
          <w:color w:val="000000"/>
          <w:sz w:val="20"/>
          <w:szCs w:val="20"/>
        </w:rPr>
        <w:t xml:space="preserve">such </w:t>
      </w:r>
      <w:r w:rsidRPr="00F42966">
        <w:rPr>
          <w:rFonts w:ascii="Arial" w:hAnsi="Arial" w:cs="Arial"/>
          <w:color w:val="000000"/>
          <w:sz w:val="20"/>
          <w:szCs w:val="20"/>
        </w:rPr>
        <w:t>a contractually</w:t>
      </w:r>
      <w:r>
        <w:rPr>
          <w:rFonts w:ascii="Arial" w:hAnsi="Arial" w:cs="Arial"/>
          <w:color w:val="000000"/>
          <w:sz w:val="20"/>
          <w:szCs w:val="20"/>
        </w:rPr>
        <w:t xml:space="preserve"> </w:t>
      </w:r>
      <w:r w:rsidRPr="00F42966">
        <w:rPr>
          <w:rFonts w:ascii="Arial" w:hAnsi="Arial" w:cs="Arial"/>
          <w:color w:val="000000"/>
          <w:sz w:val="20"/>
          <w:szCs w:val="20"/>
        </w:rPr>
        <w:t>assumed liability provision in their coverage</w:t>
      </w:r>
      <w:r w:rsidR="000E320F">
        <w:rPr>
          <w:rFonts w:ascii="Arial" w:hAnsi="Arial" w:cs="Arial"/>
          <w:color w:val="000000"/>
          <w:sz w:val="20"/>
          <w:szCs w:val="20"/>
        </w:rPr>
        <w:t xml:space="preserve"> </w:t>
      </w:r>
      <w:r w:rsidRPr="007720D1">
        <w:rPr>
          <w:rFonts w:ascii="Arial" w:hAnsi="Arial" w:cs="Arial"/>
          <w:color w:val="000000"/>
          <w:sz w:val="20"/>
          <w:szCs w:val="20"/>
        </w:rPr>
        <w:t>and will honor it should the need arise.</w:t>
      </w:r>
      <w:r w:rsidR="007720D1" w:rsidRPr="007720D1">
        <w:rPr>
          <w:rFonts w:ascii="Arial" w:hAnsi="Arial" w:cs="Arial"/>
          <w:color w:val="000000"/>
          <w:sz w:val="20"/>
          <w:szCs w:val="20"/>
        </w:rPr>
        <w:t xml:space="preserve">  A</w:t>
      </w:r>
      <w:r w:rsidR="00225FE1">
        <w:rPr>
          <w:rFonts w:ascii="Arial" w:hAnsi="Arial" w:cs="Arial"/>
          <w:color w:val="000000"/>
          <w:sz w:val="20"/>
          <w:szCs w:val="20"/>
        </w:rPr>
        <w:t xml:space="preserve">lso, </w:t>
      </w:r>
      <w:r w:rsidR="0053033F" w:rsidRPr="007720D1">
        <w:rPr>
          <w:rFonts w:ascii="Arial" w:hAnsi="Arial" w:cs="Arial"/>
          <w:sz w:val="20"/>
        </w:rPr>
        <w:t xml:space="preserve">if a contractor is using subcontractors, </w:t>
      </w:r>
      <w:r w:rsidR="00A26F22" w:rsidRPr="007720D1">
        <w:rPr>
          <w:rFonts w:ascii="Arial" w:hAnsi="Arial" w:cs="Arial"/>
          <w:sz w:val="20"/>
        </w:rPr>
        <w:t xml:space="preserve">make sure </w:t>
      </w:r>
      <w:r w:rsidR="0053033F" w:rsidRPr="007720D1">
        <w:rPr>
          <w:rFonts w:ascii="Arial" w:hAnsi="Arial" w:cs="Arial"/>
          <w:sz w:val="20"/>
        </w:rPr>
        <w:t xml:space="preserve">the subcontractor has insurance.  </w:t>
      </w:r>
    </w:p>
    <w:p w14:paraId="57385465" w14:textId="77777777" w:rsidR="003C110F" w:rsidRDefault="003C110F" w:rsidP="00F20DFE">
      <w:pPr>
        <w:pStyle w:val="NormalWeb"/>
        <w:spacing w:before="0" w:beforeAutospacing="0" w:after="375" w:afterAutospacing="0"/>
        <w:textAlignment w:val="baseline"/>
        <w:rPr>
          <w:rFonts w:ascii="Arial" w:hAnsi="Arial" w:cs="Arial"/>
          <w:color w:val="000000"/>
          <w:sz w:val="20"/>
          <w:szCs w:val="20"/>
        </w:rPr>
      </w:pPr>
      <w:r w:rsidRPr="00011033">
        <w:rPr>
          <w:rFonts w:ascii="Arial" w:hAnsi="Arial" w:cs="Arial"/>
          <w:color w:val="000000"/>
          <w:sz w:val="20"/>
          <w:szCs w:val="20"/>
          <w:shd w:val="clear" w:color="auto" w:fill="FFFFFF"/>
        </w:rPr>
        <w:t xml:space="preserve">If </w:t>
      </w:r>
      <w:r w:rsidR="0053033F">
        <w:rPr>
          <w:rFonts w:ascii="Arial" w:hAnsi="Arial" w:cs="Arial"/>
          <w:color w:val="000000"/>
          <w:sz w:val="20"/>
          <w:szCs w:val="20"/>
          <w:shd w:val="clear" w:color="auto" w:fill="FFFFFF"/>
        </w:rPr>
        <w:t xml:space="preserve">the </w:t>
      </w:r>
      <w:r w:rsidRPr="00011033">
        <w:rPr>
          <w:rFonts w:ascii="Arial" w:hAnsi="Arial" w:cs="Arial"/>
          <w:color w:val="000000"/>
          <w:sz w:val="20"/>
          <w:szCs w:val="20"/>
          <w:shd w:val="clear" w:color="auto" w:fill="FFFFFF"/>
        </w:rPr>
        <w:t xml:space="preserve">association uses an unlicensed </w:t>
      </w:r>
      <w:r w:rsidR="0055672E">
        <w:rPr>
          <w:rFonts w:ascii="Arial" w:hAnsi="Arial" w:cs="Arial"/>
          <w:color w:val="000000"/>
          <w:sz w:val="20"/>
          <w:szCs w:val="20"/>
          <w:shd w:val="clear" w:color="auto" w:fill="FFFFFF"/>
        </w:rPr>
        <w:t xml:space="preserve">uninsured </w:t>
      </w:r>
      <w:r w:rsidRPr="00011033">
        <w:rPr>
          <w:rFonts w:ascii="Arial" w:hAnsi="Arial" w:cs="Arial"/>
          <w:color w:val="000000"/>
          <w:sz w:val="20"/>
          <w:szCs w:val="20"/>
          <w:shd w:val="clear" w:color="auto" w:fill="FFFFFF"/>
        </w:rPr>
        <w:t xml:space="preserve">contractor and property damage occurs, the </w:t>
      </w:r>
      <w:r w:rsidR="0055672E">
        <w:rPr>
          <w:rFonts w:ascii="Arial" w:hAnsi="Arial" w:cs="Arial"/>
          <w:color w:val="000000"/>
          <w:sz w:val="20"/>
          <w:szCs w:val="20"/>
          <w:shd w:val="clear" w:color="auto" w:fill="FFFFFF"/>
        </w:rPr>
        <w:t xml:space="preserve">association </w:t>
      </w:r>
      <w:r w:rsidR="007720D1">
        <w:rPr>
          <w:rFonts w:ascii="Arial" w:hAnsi="Arial" w:cs="Arial"/>
          <w:color w:val="000000"/>
          <w:sz w:val="20"/>
          <w:szCs w:val="20"/>
          <w:shd w:val="clear" w:color="auto" w:fill="FFFFFF"/>
        </w:rPr>
        <w:t xml:space="preserve">has less chance to </w:t>
      </w:r>
      <w:r w:rsidR="0055672E">
        <w:rPr>
          <w:rFonts w:ascii="Arial" w:hAnsi="Arial" w:cs="Arial"/>
          <w:color w:val="000000"/>
          <w:sz w:val="20"/>
          <w:szCs w:val="20"/>
          <w:shd w:val="clear" w:color="auto" w:fill="FFFFFF"/>
        </w:rPr>
        <w:t xml:space="preserve">obtaining </w:t>
      </w:r>
      <w:r w:rsidRPr="00011033">
        <w:rPr>
          <w:rFonts w:ascii="Arial" w:hAnsi="Arial" w:cs="Arial"/>
          <w:color w:val="000000"/>
          <w:sz w:val="20"/>
          <w:szCs w:val="20"/>
          <w:shd w:val="clear" w:color="auto" w:fill="FFFFFF"/>
        </w:rPr>
        <w:t>reimburs</w:t>
      </w:r>
      <w:r w:rsidR="0055672E">
        <w:rPr>
          <w:rFonts w:ascii="Arial" w:hAnsi="Arial" w:cs="Arial"/>
          <w:color w:val="000000"/>
          <w:sz w:val="20"/>
          <w:szCs w:val="20"/>
          <w:shd w:val="clear" w:color="auto" w:fill="FFFFFF"/>
        </w:rPr>
        <w:t>ement</w:t>
      </w:r>
      <w:r w:rsidRPr="00011033">
        <w:rPr>
          <w:rFonts w:ascii="Arial" w:hAnsi="Arial" w:cs="Arial"/>
          <w:color w:val="000000"/>
          <w:sz w:val="20"/>
          <w:szCs w:val="20"/>
          <w:shd w:val="clear" w:color="auto" w:fill="FFFFFF"/>
        </w:rPr>
        <w:t xml:space="preserve"> for damages</w:t>
      </w:r>
      <w:r w:rsidR="007720D1">
        <w:rPr>
          <w:rFonts w:ascii="Arial" w:hAnsi="Arial" w:cs="Arial"/>
          <w:color w:val="000000"/>
          <w:sz w:val="20"/>
          <w:szCs w:val="20"/>
          <w:shd w:val="clear" w:color="auto" w:fill="FFFFFF"/>
        </w:rPr>
        <w:t xml:space="preserve"> than if a licensed and insured contractor was involved.  </w:t>
      </w:r>
      <w:r w:rsidR="005E0014" w:rsidRPr="00011033">
        <w:rPr>
          <w:rFonts w:ascii="Arial" w:hAnsi="Arial" w:cs="Arial"/>
          <w:color w:val="000000"/>
          <w:sz w:val="20"/>
          <w:szCs w:val="20"/>
          <w:shd w:val="clear" w:color="auto" w:fill="FFFFFF"/>
        </w:rPr>
        <w:t xml:space="preserve">If a </w:t>
      </w:r>
      <w:r w:rsidR="005E0014">
        <w:rPr>
          <w:rFonts w:ascii="Arial" w:hAnsi="Arial" w:cs="Arial"/>
          <w:color w:val="000000"/>
          <w:sz w:val="20"/>
          <w:szCs w:val="20"/>
          <w:shd w:val="clear" w:color="auto" w:fill="FFFFFF"/>
        </w:rPr>
        <w:t>unit owner</w:t>
      </w:r>
      <w:r w:rsidR="005E0014" w:rsidRPr="00011033">
        <w:rPr>
          <w:rFonts w:ascii="Arial" w:hAnsi="Arial" w:cs="Arial"/>
          <w:color w:val="000000"/>
          <w:sz w:val="20"/>
          <w:szCs w:val="20"/>
          <w:shd w:val="clear" w:color="auto" w:fill="FFFFFF"/>
        </w:rPr>
        <w:t xml:space="preserve"> uses an unlicensed </w:t>
      </w:r>
      <w:r w:rsidR="005E0014">
        <w:rPr>
          <w:rFonts w:ascii="Arial" w:hAnsi="Arial" w:cs="Arial"/>
          <w:color w:val="000000"/>
          <w:sz w:val="20"/>
          <w:szCs w:val="20"/>
          <w:shd w:val="clear" w:color="auto" w:fill="FFFFFF"/>
        </w:rPr>
        <w:t xml:space="preserve">uninsured </w:t>
      </w:r>
      <w:r w:rsidR="005E0014" w:rsidRPr="00011033">
        <w:rPr>
          <w:rFonts w:ascii="Arial" w:hAnsi="Arial" w:cs="Arial"/>
          <w:color w:val="000000"/>
          <w:sz w:val="20"/>
          <w:szCs w:val="20"/>
          <w:shd w:val="clear" w:color="auto" w:fill="FFFFFF"/>
        </w:rPr>
        <w:t xml:space="preserve">contractor and property damage occurs, the </w:t>
      </w:r>
      <w:r w:rsidR="005E0014">
        <w:rPr>
          <w:rFonts w:ascii="Arial" w:hAnsi="Arial" w:cs="Arial"/>
          <w:color w:val="000000"/>
          <w:sz w:val="20"/>
          <w:szCs w:val="20"/>
          <w:shd w:val="clear" w:color="auto" w:fill="FFFFFF"/>
        </w:rPr>
        <w:t xml:space="preserve">association will seek to recover </w:t>
      </w:r>
      <w:r w:rsidR="005E0014" w:rsidRPr="00011033">
        <w:rPr>
          <w:rFonts w:ascii="Arial" w:hAnsi="Arial" w:cs="Arial"/>
          <w:color w:val="000000"/>
          <w:sz w:val="20"/>
          <w:szCs w:val="20"/>
          <w:shd w:val="clear" w:color="auto" w:fill="FFFFFF"/>
        </w:rPr>
        <w:t>reimburs</w:t>
      </w:r>
      <w:r w:rsidR="005E0014">
        <w:rPr>
          <w:rFonts w:ascii="Arial" w:hAnsi="Arial" w:cs="Arial"/>
          <w:color w:val="000000"/>
          <w:sz w:val="20"/>
          <w:szCs w:val="20"/>
          <w:shd w:val="clear" w:color="auto" w:fill="FFFFFF"/>
        </w:rPr>
        <w:t>ement</w:t>
      </w:r>
      <w:r w:rsidR="005E0014" w:rsidRPr="00011033">
        <w:rPr>
          <w:rFonts w:ascii="Arial" w:hAnsi="Arial" w:cs="Arial"/>
          <w:color w:val="000000"/>
          <w:sz w:val="20"/>
          <w:szCs w:val="20"/>
          <w:shd w:val="clear" w:color="auto" w:fill="FFFFFF"/>
        </w:rPr>
        <w:t xml:space="preserve"> for damages</w:t>
      </w:r>
      <w:r w:rsidR="005E0014">
        <w:rPr>
          <w:rFonts w:ascii="Arial" w:hAnsi="Arial" w:cs="Arial"/>
          <w:color w:val="000000"/>
          <w:sz w:val="20"/>
          <w:szCs w:val="20"/>
          <w:shd w:val="clear" w:color="auto" w:fill="FFFFFF"/>
        </w:rPr>
        <w:t xml:space="preserve"> from the unit owner</w:t>
      </w:r>
      <w:r w:rsidR="007720D1">
        <w:rPr>
          <w:rFonts w:ascii="Arial" w:hAnsi="Arial" w:cs="Arial"/>
          <w:color w:val="000000"/>
          <w:sz w:val="20"/>
          <w:szCs w:val="20"/>
          <w:shd w:val="clear" w:color="auto" w:fill="FFFFFF"/>
        </w:rPr>
        <w:t>, along with any other fines for violation of association rules and policies</w:t>
      </w:r>
      <w:r w:rsidR="005E0014">
        <w:rPr>
          <w:rFonts w:ascii="Arial" w:hAnsi="Arial" w:cs="Arial"/>
          <w:color w:val="000000"/>
          <w:sz w:val="20"/>
          <w:szCs w:val="20"/>
          <w:shd w:val="clear" w:color="auto" w:fill="FFFFFF"/>
        </w:rPr>
        <w:t>.</w:t>
      </w:r>
    </w:p>
    <w:p w14:paraId="270A7D03" w14:textId="77777777" w:rsidR="005E0014" w:rsidRPr="00E713A6" w:rsidRDefault="005F0C90" w:rsidP="00225FE1">
      <w:pPr>
        <w:pStyle w:val="NormalWeb"/>
        <w:spacing w:before="0" w:beforeAutospacing="0" w:after="375" w:afterAutospacing="0"/>
        <w:textAlignment w:val="baseline"/>
        <w:rPr>
          <w:b/>
          <w:sz w:val="20"/>
        </w:rPr>
      </w:pPr>
      <w:r>
        <w:rPr>
          <w:rFonts w:ascii="Arial" w:hAnsi="Arial" w:cs="Arial"/>
          <w:color w:val="000000"/>
          <w:sz w:val="20"/>
          <w:szCs w:val="20"/>
        </w:rPr>
        <w:lastRenderedPageBreak/>
        <w:t>Any</w:t>
      </w:r>
      <w:r w:rsidR="00225FE1">
        <w:rPr>
          <w:rFonts w:ascii="Arial" w:hAnsi="Arial" w:cs="Arial"/>
          <w:color w:val="000000"/>
          <w:sz w:val="20"/>
          <w:szCs w:val="20"/>
        </w:rPr>
        <w:t xml:space="preserve"> contractor</w:t>
      </w:r>
      <w:r>
        <w:rPr>
          <w:rFonts w:ascii="Arial" w:hAnsi="Arial" w:cs="Arial"/>
          <w:color w:val="000000"/>
          <w:sz w:val="20"/>
          <w:szCs w:val="20"/>
        </w:rPr>
        <w:t xml:space="preserve"> performing major renovations </w:t>
      </w:r>
      <w:r w:rsidR="007720D1">
        <w:rPr>
          <w:rFonts w:ascii="Arial" w:hAnsi="Arial" w:cs="Arial"/>
          <w:color w:val="000000"/>
          <w:sz w:val="20"/>
          <w:szCs w:val="20"/>
        </w:rPr>
        <w:t xml:space="preserve">is </w:t>
      </w:r>
      <w:r>
        <w:rPr>
          <w:rFonts w:ascii="Arial" w:hAnsi="Arial" w:cs="Arial"/>
          <w:color w:val="000000"/>
          <w:sz w:val="20"/>
          <w:szCs w:val="20"/>
        </w:rPr>
        <w:t xml:space="preserve">responsible for </w:t>
      </w:r>
      <w:r w:rsidR="00875562">
        <w:rPr>
          <w:rFonts w:ascii="Arial" w:hAnsi="Arial" w:cs="Arial"/>
          <w:color w:val="000000"/>
          <w:sz w:val="20"/>
          <w:szCs w:val="20"/>
        </w:rPr>
        <w:t>removal and disposal of all construction debris, old cabinets, tile, carpeting</w:t>
      </w:r>
      <w:r w:rsidR="007720D1">
        <w:rPr>
          <w:rFonts w:ascii="Arial" w:hAnsi="Arial" w:cs="Arial"/>
          <w:color w:val="000000"/>
          <w:sz w:val="20"/>
          <w:szCs w:val="20"/>
        </w:rPr>
        <w:t>,</w:t>
      </w:r>
      <w:r w:rsidR="00875562">
        <w:rPr>
          <w:rFonts w:ascii="Arial" w:hAnsi="Arial" w:cs="Arial"/>
          <w:color w:val="000000"/>
          <w:sz w:val="20"/>
          <w:szCs w:val="20"/>
        </w:rPr>
        <w:t xml:space="preserve"> </w:t>
      </w:r>
      <w:proofErr w:type="gramStart"/>
      <w:r w:rsidR="00875562">
        <w:rPr>
          <w:rFonts w:ascii="Arial" w:hAnsi="Arial" w:cs="Arial"/>
          <w:color w:val="000000"/>
          <w:sz w:val="20"/>
          <w:szCs w:val="20"/>
        </w:rPr>
        <w:t>furniture</w:t>
      </w:r>
      <w:proofErr w:type="gramEnd"/>
      <w:r w:rsidR="00875562">
        <w:rPr>
          <w:rFonts w:ascii="Arial" w:hAnsi="Arial" w:cs="Arial"/>
          <w:color w:val="000000"/>
          <w:sz w:val="20"/>
          <w:szCs w:val="20"/>
        </w:rPr>
        <w:t xml:space="preserve"> and appliances.  If the contractor does not remove it, the unit </w:t>
      </w:r>
      <w:r w:rsidR="00875562" w:rsidRPr="00225FE1">
        <w:rPr>
          <w:rFonts w:ascii="Arial" w:hAnsi="Arial" w:cs="Arial"/>
          <w:color w:val="000000"/>
          <w:sz w:val="20"/>
          <w:szCs w:val="20"/>
        </w:rPr>
        <w:t>owner that hired the contractor should be held responsible.</w:t>
      </w:r>
      <w:r w:rsidR="00225FE1" w:rsidRPr="00225FE1">
        <w:rPr>
          <w:rFonts w:ascii="Arial" w:hAnsi="Arial" w:cs="Arial"/>
          <w:color w:val="000000"/>
          <w:sz w:val="20"/>
          <w:szCs w:val="20"/>
        </w:rPr>
        <w:t xml:space="preserve">  </w:t>
      </w:r>
      <w:r w:rsidR="005E0014" w:rsidRPr="00225FE1">
        <w:rPr>
          <w:rFonts w:ascii="Arial" w:hAnsi="Arial" w:cs="Arial"/>
          <w:sz w:val="20"/>
        </w:rPr>
        <w:t>If contractors or owners are transporting material thru the common interior areas, flooring and wall protection should be required to prevent damage, unnecessary wear and staining to common interior area carpeting and flooring.</w:t>
      </w:r>
      <w:r w:rsidR="005E0014" w:rsidRPr="00E713A6">
        <w:rPr>
          <w:sz w:val="20"/>
        </w:rPr>
        <w:t xml:space="preserve"> </w:t>
      </w:r>
    </w:p>
    <w:p w14:paraId="0C826ECC" w14:textId="77777777" w:rsidR="004A1C07" w:rsidRDefault="0046270C" w:rsidP="00F20DFE">
      <w:pPr>
        <w:pStyle w:val="NormalWeb"/>
        <w:spacing w:before="0" w:beforeAutospacing="0" w:after="375" w:afterAutospacing="0"/>
        <w:textAlignment w:val="baseline"/>
        <w:rPr>
          <w:rFonts w:ascii="Arial" w:hAnsi="Arial" w:cs="Arial"/>
          <w:color w:val="000000"/>
          <w:sz w:val="20"/>
          <w:szCs w:val="20"/>
        </w:rPr>
      </w:pPr>
      <w:r>
        <w:rPr>
          <w:rFonts w:ascii="Arial" w:hAnsi="Arial" w:cs="Arial"/>
          <w:color w:val="000000"/>
          <w:sz w:val="20"/>
          <w:szCs w:val="20"/>
        </w:rPr>
        <w:t xml:space="preserve">Associations have rules and regulations for owners, </w:t>
      </w:r>
      <w:proofErr w:type="gramStart"/>
      <w:r>
        <w:rPr>
          <w:rFonts w:ascii="Arial" w:hAnsi="Arial" w:cs="Arial"/>
          <w:color w:val="000000"/>
          <w:sz w:val="20"/>
          <w:szCs w:val="20"/>
        </w:rPr>
        <w:t>residents</w:t>
      </w:r>
      <w:proofErr w:type="gramEnd"/>
      <w:r>
        <w:rPr>
          <w:rFonts w:ascii="Arial" w:hAnsi="Arial" w:cs="Arial"/>
          <w:color w:val="000000"/>
          <w:sz w:val="20"/>
          <w:szCs w:val="20"/>
        </w:rPr>
        <w:t xml:space="preserve"> and guests.  </w:t>
      </w:r>
      <w:r w:rsidR="00225FE1">
        <w:rPr>
          <w:rFonts w:ascii="Arial" w:hAnsi="Arial" w:cs="Arial"/>
          <w:color w:val="000000"/>
          <w:sz w:val="20"/>
          <w:szCs w:val="20"/>
        </w:rPr>
        <w:t>It should also have r</w:t>
      </w:r>
      <w:r>
        <w:rPr>
          <w:rFonts w:ascii="Arial" w:hAnsi="Arial" w:cs="Arial"/>
          <w:color w:val="000000"/>
          <w:sz w:val="20"/>
          <w:szCs w:val="20"/>
        </w:rPr>
        <w:t xml:space="preserve">ules and regulations </w:t>
      </w:r>
      <w:r w:rsidR="00225FE1">
        <w:rPr>
          <w:rFonts w:ascii="Arial" w:hAnsi="Arial" w:cs="Arial"/>
          <w:color w:val="000000"/>
          <w:sz w:val="20"/>
          <w:szCs w:val="20"/>
        </w:rPr>
        <w:t>for</w:t>
      </w:r>
      <w:r>
        <w:rPr>
          <w:rFonts w:ascii="Arial" w:hAnsi="Arial" w:cs="Arial"/>
          <w:color w:val="000000"/>
          <w:sz w:val="20"/>
          <w:szCs w:val="20"/>
        </w:rPr>
        <w:t xml:space="preserve"> contractors</w:t>
      </w:r>
      <w:r w:rsidR="00B43809">
        <w:rPr>
          <w:rFonts w:ascii="Arial" w:hAnsi="Arial" w:cs="Arial"/>
          <w:color w:val="000000"/>
          <w:sz w:val="20"/>
          <w:szCs w:val="20"/>
        </w:rPr>
        <w:t xml:space="preserve">, </w:t>
      </w:r>
      <w:proofErr w:type="gramStart"/>
      <w:r w:rsidR="00B43809">
        <w:rPr>
          <w:rFonts w:ascii="Arial" w:hAnsi="Arial" w:cs="Arial"/>
          <w:color w:val="000000"/>
          <w:sz w:val="20"/>
          <w:szCs w:val="20"/>
        </w:rPr>
        <w:t>subcontractors</w:t>
      </w:r>
      <w:proofErr w:type="gramEnd"/>
      <w:r>
        <w:rPr>
          <w:rFonts w:ascii="Arial" w:hAnsi="Arial" w:cs="Arial"/>
          <w:color w:val="000000"/>
          <w:sz w:val="20"/>
          <w:szCs w:val="20"/>
        </w:rPr>
        <w:t xml:space="preserve"> and their employees.  </w:t>
      </w:r>
      <w:r w:rsidR="004A1C07">
        <w:rPr>
          <w:rFonts w:ascii="Arial" w:hAnsi="Arial" w:cs="Arial"/>
          <w:color w:val="000000"/>
          <w:sz w:val="20"/>
          <w:szCs w:val="20"/>
        </w:rPr>
        <w:t xml:space="preserve"> </w:t>
      </w:r>
    </w:p>
    <w:p w14:paraId="17166B64" w14:textId="77777777" w:rsidR="005E0014" w:rsidRDefault="000E320F" w:rsidP="00561FA8">
      <w:pPr>
        <w:rPr>
          <w:rFonts w:cs="Arial"/>
          <w:color w:val="000000"/>
          <w:sz w:val="20"/>
        </w:rPr>
      </w:pPr>
      <w:r>
        <w:rPr>
          <w:rFonts w:cs="Arial"/>
          <w:color w:val="000000"/>
          <w:sz w:val="20"/>
        </w:rPr>
        <w:t xml:space="preserve">Establishing guidelines for renovations, </w:t>
      </w:r>
      <w:proofErr w:type="gramStart"/>
      <w:r>
        <w:rPr>
          <w:rFonts w:cs="Arial"/>
          <w:color w:val="000000"/>
          <w:sz w:val="20"/>
        </w:rPr>
        <w:t>remodeling</w:t>
      </w:r>
      <w:proofErr w:type="gramEnd"/>
      <w:r>
        <w:rPr>
          <w:rFonts w:cs="Arial"/>
          <w:color w:val="000000"/>
          <w:sz w:val="20"/>
        </w:rPr>
        <w:t xml:space="preserve"> and repairs along with h</w:t>
      </w:r>
      <w:r w:rsidR="005E0014">
        <w:rPr>
          <w:rFonts w:cs="Arial"/>
          <w:color w:val="000000"/>
          <w:sz w:val="20"/>
        </w:rPr>
        <w:t xml:space="preserve">iring licensed and insured contractors </w:t>
      </w:r>
      <w:r w:rsidR="00561FA8">
        <w:rPr>
          <w:rFonts w:cs="Arial"/>
          <w:color w:val="000000"/>
          <w:sz w:val="20"/>
        </w:rPr>
        <w:t>improve the likelihood of a successful project</w:t>
      </w:r>
      <w:r>
        <w:rPr>
          <w:rFonts w:cs="Arial"/>
          <w:color w:val="000000"/>
          <w:sz w:val="20"/>
        </w:rPr>
        <w:t xml:space="preserve">, </w:t>
      </w:r>
      <w:r w:rsidR="00561FA8">
        <w:rPr>
          <w:rFonts w:cs="Arial"/>
          <w:color w:val="000000"/>
          <w:sz w:val="20"/>
        </w:rPr>
        <w:t>minimize</w:t>
      </w:r>
      <w:r w:rsidR="00B43809">
        <w:rPr>
          <w:rFonts w:cs="Arial"/>
          <w:color w:val="000000"/>
          <w:sz w:val="20"/>
        </w:rPr>
        <w:t>s</w:t>
      </w:r>
      <w:r w:rsidR="00561FA8">
        <w:rPr>
          <w:rFonts w:cs="Arial"/>
          <w:color w:val="000000"/>
          <w:sz w:val="20"/>
        </w:rPr>
        <w:t xml:space="preserve"> aggravation</w:t>
      </w:r>
      <w:r w:rsidR="00B43809">
        <w:rPr>
          <w:rFonts w:cs="Arial"/>
          <w:color w:val="000000"/>
          <w:sz w:val="20"/>
        </w:rPr>
        <w:t xml:space="preserve"> and </w:t>
      </w:r>
      <w:r>
        <w:rPr>
          <w:rFonts w:cs="Arial"/>
          <w:color w:val="000000"/>
          <w:sz w:val="20"/>
        </w:rPr>
        <w:t xml:space="preserve">reduces the likelihood of </w:t>
      </w:r>
      <w:r w:rsidR="00B43809">
        <w:rPr>
          <w:rFonts w:cs="Arial"/>
          <w:color w:val="000000"/>
          <w:sz w:val="20"/>
        </w:rPr>
        <w:t>unintended consequences</w:t>
      </w:r>
      <w:r w:rsidR="005E0014">
        <w:rPr>
          <w:rFonts w:cs="Arial"/>
          <w:color w:val="000000"/>
          <w:sz w:val="20"/>
        </w:rPr>
        <w:t xml:space="preserve"> for the association and all unit owners.  </w:t>
      </w:r>
    </w:p>
    <w:p w14:paraId="52228A4F" w14:textId="77777777" w:rsidR="005E0014" w:rsidRDefault="005E0014" w:rsidP="00561FA8">
      <w:pPr>
        <w:rPr>
          <w:rFonts w:cs="Arial"/>
          <w:color w:val="000000"/>
          <w:sz w:val="20"/>
        </w:rPr>
      </w:pPr>
    </w:p>
    <w:p w14:paraId="1220E546" w14:textId="77777777" w:rsidR="00561FA8" w:rsidRDefault="00561FA8" w:rsidP="00561FA8">
      <w:pPr>
        <w:rPr>
          <w:rFonts w:cs="Arial"/>
          <w:color w:val="000000"/>
          <w:sz w:val="20"/>
        </w:rPr>
      </w:pPr>
    </w:p>
    <w:p w14:paraId="1308697A" w14:textId="77777777" w:rsidR="000E320F" w:rsidRDefault="000E320F" w:rsidP="00561FA8">
      <w:pPr>
        <w:rPr>
          <w:rFonts w:cs="Arial"/>
          <w:color w:val="000000"/>
          <w:sz w:val="20"/>
        </w:rPr>
      </w:pPr>
    </w:p>
    <w:p w14:paraId="44C325E4" w14:textId="77777777" w:rsidR="00B50DB9" w:rsidRDefault="00B50DB9" w:rsidP="00910EC7">
      <w:pPr>
        <w:rPr>
          <w:sz w:val="20"/>
        </w:rPr>
      </w:pPr>
    </w:p>
    <w:p w14:paraId="0D917AFE" w14:textId="77777777" w:rsidR="00B04E2B" w:rsidRDefault="00B04E2B" w:rsidP="00B04E2B">
      <w:pPr>
        <w:pStyle w:val="NoSpacing"/>
        <w:rPr>
          <w:rStyle w:val="Hyperlink"/>
          <w:rFonts w:ascii="Arial" w:hAnsi="Arial" w:cs="Arial"/>
          <w:i/>
          <w:iCs/>
          <w:sz w:val="20"/>
          <w:szCs w:val="20"/>
        </w:rPr>
      </w:pPr>
      <w:r w:rsidRPr="00FA34D1">
        <w:rPr>
          <w:rFonts w:ascii="Arial" w:hAnsi="Arial" w:cs="Arial"/>
          <w:i/>
          <w:iCs/>
          <w:sz w:val="20"/>
          <w:szCs w:val="20"/>
        </w:rPr>
        <w:t xml:space="preserve">Jim Yost owns Elite Management and Advisory Services, LLC and is managing partner </w:t>
      </w:r>
      <w:r>
        <w:rPr>
          <w:rFonts w:ascii="Arial" w:hAnsi="Arial" w:cs="Arial"/>
          <w:i/>
          <w:iCs/>
          <w:sz w:val="20"/>
          <w:szCs w:val="20"/>
        </w:rPr>
        <w:t>for</w:t>
      </w:r>
      <w:r w:rsidRPr="00FA34D1">
        <w:rPr>
          <w:rFonts w:ascii="Arial" w:hAnsi="Arial" w:cs="Arial"/>
          <w:i/>
          <w:iCs/>
          <w:sz w:val="20"/>
          <w:szCs w:val="20"/>
        </w:rPr>
        <w:t xml:space="preserve"> Ocean Property Management Corporation, based in Wildwood.  </w:t>
      </w:r>
      <w:r>
        <w:rPr>
          <w:rFonts w:ascii="Arial" w:hAnsi="Arial" w:cs="Arial"/>
          <w:i/>
          <w:iCs/>
          <w:sz w:val="20"/>
          <w:szCs w:val="20"/>
        </w:rPr>
        <w:t>The</w:t>
      </w:r>
      <w:r w:rsidRPr="00FA34D1">
        <w:rPr>
          <w:rFonts w:ascii="Arial" w:hAnsi="Arial" w:cs="Arial"/>
          <w:i/>
          <w:iCs/>
          <w:sz w:val="20"/>
          <w:szCs w:val="20"/>
        </w:rPr>
        <w:t xml:space="preserve"> firms manage over 30 co</w:t>
      </w:r>
      <w:r>
        <w:rPr>
          <w:rFonts w:ascii="Arial" w:hAnsi="Arial" w:cs="Arial"/>
          <w:i/>
          <w:iCs/>
          <w:sz w:val="20"/>
          <w:szCs w:val="20"/>
        </w:rPr>
        <w:t xml:space="preserve">mmunity, </w:t>
      </w:r>
      <w:proofErr w:type="gramStart"/>
      <w:r>
        <w:rPr>
          <w:rFonts w:ascii="Arial" w:hAnsi="Arial" w:cs="Arial"/>
          <w:i/>
          <w:iCs/>
          <w:sz w:val="20"/>
          <w:szCs w:val="20"/>
        </w:rPr>
        <w:t>condominium</w:t>
      </w:r>
      <w:proofErr w:type="gramEnd"/>
      <w:r>
        <w:rPr>
          <w:rFonts w:ascii="Arial" w:hAnsi="Arial" w:cs="Arial"/>
          <w:i/>
          <w:iCs/>
          <w:sz w:val="20"/>
          <w:szCs w:val="20"/>
        </w:rPr>
        <w:t xml:space="preserve"> and homeowner’s associations </w:t>
      </w:r>
      <w:r w:rsidRPr="00FA34D1">
        <w:rPr>
          <w:rFonts w:ascii="Arial" w:hAnsi="Arial" w:cs="Arial"/>
          <w:i/>
          <w:iCs/>
          <w:sz w:val="20"/>
          <w:szCs w:val="20"/>
        </w:rPr>
        <w:t xml:space="preserve">in southern New Jersey, including several </w:t>
      </w:r>
      <w:r>
        <w:rPr>
          <w:rFonts w:ascii="Arial" w:hAnsi="Arial" w:cs="Arial"/>
          <w:i/>
          <w:iCs/>
          <w:sz w:val="20"/>
          <w:szCs w:val="20"/>
        </w:rPr>
        <w:t xml:space="preserve">luxury </w:t>
      </w:r>
      <w:r w:rsidRPr="00FA34D1">
        <w:rPr>
          <w:rFonts w:ascii="Arial" w:hAnsi="Arial" w:cs="Arial"/>
          <w:i/>
          <w:iCs/>
          <w:sz w:val="20"/>
          <w:szCs w:val="20"/>
        </w:rPr>
        <w:t xml:space="preserve">high rise and mid-rise oceanfront condominium buildings.  He can be reached at </w:t>
      </w:r>
      <w:hyperlink r:id="rId8" w:history="1">
        <w:r w:rsidRPr="007D1D44">
          <w:rPr>
            <w:rStyle w:val="Hyperlink"/>
            <w:rFonts w:ascii="Arial" w:hAnsi="Arial" w:cs="Arial"/>
            <w:i/>
            <w:iCs/>
            <w:sz w:val="20"/>
            <w:szCs w:val="20"/>
          </w:rPr>
          <w:t>yostopmc@comcast.net</w:t>
        </w:r>
      </w:hyperlink>
    </w:p>
    <w:p w14:paraId="2128099D" w14:textId="77777777" w:rsidR="00B04E2B" w:rsidRDefault="00B04E2B" w:rsidP="00B04E2B">
      <w:pPr>
        <w:pStyle w:val="NoSpacing"/>
        <w:rPr>
          <w:rStyle w:val="Hyperlink"/>
          <w:rFonts w:ascii="Arial" w:hAnsi="Arial" w:cs="Arial"/>
          <w:i/>
          <w:iCs/>
          <w:sz w:val="20"/>
          <w:szCs w:val="20"/>
        </w:rPr>
      </w:pPr>
      <w:r>
        <w:rPr>
          <w:rFonts w:ascii="Arial" w:hAnsi="Arial" w:cs="Arial"/>
          <w:i/>
          <w:iCs/>
          <w:sz w:val="20"/>
          <w:szCs w:val="20"/>
        </w:rPr>
        <w:t xml:space="preserve">Past columns are available online at </w:t>
      </w:r>
      <w:hyperlink r:id="rId9" w:history="1">
        <w:r w:rsidRPr="00C03022">
          <w:rPr>
            <w:rStyle w:val="Hyperlink"/>
            <w:rFonts w:ascii="Arial" w:hAnsi="Arial" w:cs="Arial"/>
            <w:i/>
            <w:iCs/>
            <w:sz w:val="20"/>
            <w:szCs w:val="20"/>
          </w:rPr>
          <w:t>www.oceanpropertymgmt.com</w:t>
        </w:r>
      </w:hyperlink>
      <w:r>
        <w:rPr>
          <w:rFonts w:ascii="Arial" w:hAnsi="Arial" w:cs="Arial"/>
          <w:i/>
          <w:iCs/>
          <w:sz w:val="20"/>
          <w:szCs w:val="20"/>
        </w:rPr>
        <w:t xml:space="preserve">.  </w:t>
      </w:r>
    </w:p>
    <w:p w14:paraId="18058D60" w14:textId="77777777" w:rsidR="00B04E2B" w:rsidRDefault="00B04E2B" w:rsidP="00B04E2B">
      <w:pPr>
        <w:rPr>
          <w:sz w:val="20"/>
        </w:rPr>
      </w:pPr>
    </w:p>
    <w:p w14:paraId="280D5E57" w14:textId="77777777" w:rsidR="00B04E2B" w:rsidRDefault="00B04E2B" w:rsidP="00B04E2B">
      <w:pPr>
        <w:rPr>
          <w:i/>
          <w:iCs/>
          <w:sz w:val="20"/>
        </w:rPr>
      </w:pPr>
      <w:r>
        <w:rPr>
          <w:i/>
          <w:iCs/>
          <w:sz w:val="20"/>
        </w:rPr>
        <w:t xml:space="preserve">Content reviewed and lightly edited by </w:t>
      </w:r>
      <w:r w:rsidRPr="009D2C9F">
        <w:rPr>
          <w:i/>
          <w:iCs/>
          <w:sz w:val="20"/>
        </w:rPr>
        <w:t xml:space="preserve">Karim </w:t>
      </w:r>
      <w:proofErr w:type="gramStart"/>
      <w:r w:rsidRPr="009D2C9F">
        <w:rPr>
          <w:i/>
          <w:iCs/>
          <w:sz w:val="20"/>
        </w:rPr>
        <w:t>Kaspar,</w:t>
      </w:r>
      <w:proofErr w:type="gramEnd"/>
      <w:r>
        <w:rPr>
          <w:i/>
          <w:iCs/>
          <w:sz w:val="20"/>
        </w:rPr>
        <w:t xml:space="preserve"> </w:t>
      </w:r>
      <w:r w:rsidRPr="009D2C9F">
        <w:rPr>
          <w:i/>
          <w:iCs/>
          <w:sz w:val="20"/>
        </w:rPr>
        <w:t xml:space="preserve">Esq. </w:t>
      </w:r>
      <w:r>
        <w:rPr>
          <w:i/>
          <w:iCs/>
          <w:sz w:val="20"/>
        </w:rPr>
        <w:t xml:space="preserve">Mr. Kaspar </w:t>
      </w:r>
      <w:r w:rsidRPr="009D2C9F">
        <w:rPr>
          <w:i/>
          <w:iCs/>
          <w:sz w:val="20"/>
        </w:rPr>
        <w:t>is Senior Counsel with Lowenstein Sandler</w:t>
      </w:r>
      <w:r>
        <w:rPr>
          <w:i/>
          <w:iCs/>
          <w:sz w:val="20"/>
        </w:rPr>
        <w:t xml:space="preserve"> LLP.  He serves as general counsel to numerous community and condominium associations throughout New Jersey.  He specializes in complex commercial litigation and real estate matters and has been active and instrumental in the firm’s pro-bono activities. He can be reached at </w:t>
      </w:r>
      <w:hyperlink r:id="rId10" w:history="1">
        <w:r w:rsidRPr="007573E2">
          <w:rPr>
            <w:rStyle w:val="Hyperlink"/>
            <w:i/>
            <w:iCs/>
            <w:sz w:val="20"/>
          </w:rPr>
          <w:t>kkaspar@lowenstein.com</w:t>
        </w:r>
      </w:hyperlink>
      <w:r>
        <w:rPr>
          <w:i/>
          <w:iCs/>
          <w:sz w:val="20"/>
        </w:rPr>
        <w:t>.</w:t>
      </w:r>
    </w:p>
    <w:p w14:paraId="23E8E781" w14:textId="77777777" w:rsidR="00E977E4" w:rsidRDefault="00E977E4" w:rsidP="00D331C4">
      <w:pPr>
        <w:rPr>
          <w:sz w:val="20"/>
        </w:rPr>
      </w:pPr>
    </w:p>
    <w:p w14:paraId="390606AC" w14:textId="77777777" w:rsidR="00E977E4" w:rsidRDefault="00E977E4" w:rsidP="00D331C4">
      <w:pPr>
        <w:rPr>
          <w:sz w:val="20"/>
        </w:rPr>
      </w:pPr>
    </w:p>
    <w:p w14:paraId="373AC0E9" w14:textId="77777777" w:rsidR="00C12DBF" w:rsidRPr="009D2C9F" w:rsidRDefault="00C12DBF" w:rsidP="00D331C4">
      <w:pPr>
        <w:rPr>
          <w:i/>
          <w:iCs/>
          <w:sz w:val="20"/>
        </w:rPr>
      </w:pPr>
    </w:p>
    <w:p w14:paraId="64078EF9" w14:textId="77777777" w:rsidR="009D2C9F" w:rsidRDefault="009D2C9F" w:rsidP="00D331C4">
      <w:pPr>
        <w:rPr>
          <w:sz w:val="20"/>
        </w:rPr>
      </w:pPr>
    </w:p>
    <w:p w14:paraId="1104C89E" w14:textId="77777777" w:rsidR="009D2C9F" w:rsidRDefault="009D2C9F" w:rsidP="00D331C4">
      <w:pPr>
        <w:rPr>
          <w:sz w:val="20"/>
        </w:rPr>
      </w:pPr>
    </w:p>
    <w:sectPr w:rsidR="009D2C9F">
      <w:footerReference w:type="even" r:id="rId11"/>
      <w:footerReference w:type="default" r:id="rId12"/>
      <w:pgSz w:w="12240" w:h="15840"/>
      <w:pgMar w:top="1152" w:right="1440" w:bottom="864" w:left="1440" w:header="576"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BADD9" w14:textId="77777777" w:rsidR="00275956" w:rsidRDefault="00275956">
      <w:r>
        <w:separator/>
      </w:r>
    </w:p>
  </w:endnote>
  <w:endnote w:type="continuationSeparator" w:id="0">
    <w:p w14:paraId="17C3B263" w14:textId="77777777" w:rsidR="00275956" w:rsidRDefault="0027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8F38" w14:textId="77777777" w:rsidR="002575C2" w:rsidRDefault="002575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7295FF0" w14:textId="77777777" w:rsidR="002575C2" w:rsidRDefault="00257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D96D" w14:textId="77777777" w:rsidR="002575C2" w:rsidRDefault="002575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CD4">
      <w:rPr>
        <w:rStyle w:val="PageNumber"/>
        <w:noProof/>
      </w:rPr>
      <w:t>1</w:t>
    </w:r>
    <w:r>
      <w:rPr>
        <w:rStyle w:val="PageNumber"/>
      </w:rPr>
      <w:fldChar w:fldCharType="end"/>
    </w:r>
  </w:p>
  <w:p w14:paraId="1E6ED1F0" w14:textId="77777777" w:rsidR="002575C2" w:rsidRDefault="00257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106EC" w14:textId="77777777" w:rsidR="00275956" w:rsidRDefault="00275956">
      <w:r>
        <w:separator/>
      </w:r>
    </w:p>
  </w:footnote>
  <w:footnote w:type="continuationSeparator" w:id="0">
    <w:p w14:paraId="5E3B2397" w14:textId="77777777" w:rsidR="00275956" w:rsidRDefault="0027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A882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D88B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D2FE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10DE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32FE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E409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92D6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05A4E306"/>
    <w:lvl w:ilvl="0">
      <w:start w:val="1"/>
      <w:numFmt w:val="decimal"/>
      <w:lvlText w:val="%1."/>
      <w:lvlJc w:val="left"/>
      <w:pPr>
        <w:tabs>
          <w:tab w:val="num" w:pos="360"/>
        </w:tabs>
        <w:ind w:left="360" w:hanging="360"/>
      </w:pPr>
    </w:lvl>
  </w:abstractNum>
  <w:abstractNum w:abstractNumId="8" w15:restartNumberingAfterBreak="0">
    <w:nsid w:val="0E8820EC"/>
    <w:multiLevelType w:val="hybridMultilevel"/>
    <w:tmpl w:val="AD449944"/>
    <w:lvl w:ilvl="0" w:tplc="A64AF1A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FED370B"/>
    <w:multiLevelType w:val="singleLevel"/>
    <w:tmpl w:val="DE062F26"/>
    <w:lvl w:ilvl="0">
      <w:start w:val="1"/>
      <w:numFmt w:val="decimal"/>
      <w:lvlText w:val="%1."/>
      <w:lvlJc w:val="left"/>
      <w:pPr>
        <w:tabs>
          <w:tab w:val="num" w:pos="516"/>
        </w:tabs>
        <w:ind w:left="516" w:hanging="516"/>
      </w:pPr>
      <w:rPr>
        <w:rFonts w:hint="default"/>
      </w:rPr>
    </w:lvl>
  </w:abstractNum>
  <w:abstractNum w:abstractNumId="10" w15:restartNumberingAfterBreak="0">
    <w:nsid w:val="17B0739C"/>
    <w:multiLevelType w:val="singleLevel"/>
    <w:tmpl w:val="DE062F26"/>
    <w:lvl w:ilvl="0">
      <w:start w:val="1"/>
      <w:numFmt w:val="decimal"/>
      <w:lvlText w:val="%1."/>
      <w:lvlJc w:val="left"/>
      <w:pPr>
        <w:tabs>
          <w:tab w:val="num" w:pos="516"/>
        </w:tabs>
        <w:ind w:left="516" w:hanging="516"/>
      </w:pPr>
      <w:rPr>
        <w:rFonts w:hint="default"/>
      </w:rPr>
    </w:lvl>
  </w:abstractNum>
  <w:abstractNum w:abstractNumId="11" w15:restartNumberingAfterBreak="0">
    <w:nsid w:val="3B1D1550"/>
    <w:multiLevelType w:val="hybridMultilevel"/>
    <w:tmpl w:val="CE52AA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247588"/>
    <w:multiLevelType w:val="hybridMultilevel"/>
    <w:tmpl w:val="3EAA8F70"/>
    <w:lvl w:ilvl="0" w:tplc="CE88F5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72B67B79"/>
    <w:multiLevelType w:val="singleLevel"/>
    <w:tmpl w:val="DE062F26"/>
    <w:lvl w:ilvl="0">
      <w:start w:val="1"/>
      <w:numFmt w:val="decimal"/>
      <w:lvlText w:val="%1."/>
      <w:lvlJc w:val="left"/>
      <w:pPr>
        <w:tabs>
          <w:tab w:val="num" w:pos="516"/>
        </w:tabs>
        <w:ind w:left="516" w:hanging="516"/>
      </w:pPr>
      <w:rPr>
        <w:rFonts w:hint="default"/>
      </w:rPr>
    </w:lvl>
  </w:abstractNum>
  <w:abstractNum w:abstractNumId="14" w15:restartNumberingAfterBreak="0">
    <w:nsid w:val="7F220230"/>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0"/>
  </w:num>
  <w:num w:numId="3">
    <w:abstractNumId w:val="1"/>
  </w:num>
  <w:num w:numId="4">
    <w:abstractNumId w:val="2"/>
  </w:num>
  <w:num w:numId="5">
    <w:abstractNumId w:val="3"/>
  </w:num>
  <w:num w:numId="6">
    <w:abstractNumId w:val="7"/>
  </w:num>
  <w:num w:numId="7">
    <w:abstractNumId w:val="4"/>
  </w:num>
  <w:num w:numId="8">
    <w:abstractNumId w:val="5"/>
  </w:num>
  <w:num w:numId="9">
    <w:abstractNumId w:val="9"/>
  </w:num>
  <w:num w:numId="10">
    <w:abstractNumId w:val="10"/>
  </w:num>
  <w:num w:numId="11">
    <w:abstractNumId w:val="14"/>
  </w:num>
  <w:num w:numId="12">
    <w:abstractNumId w:val="13"/>
  </w:num>
  <w:num w:numId="13">
    <w:abstractNumId w:val="1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1E"/>
    <w:rsid w:val="000006B4"/>
    <w:rsid w:val="00011033"/>
    <w:rsid w:val="000124A4"/>
    <w:rsid w:val="00013C80"/>
    <w:rsid w:val="000177DA"/>
    <w:rsid w:val="00017B75"/>
    <w:rsid w:val="00022DE7"/>
    <w:rsid w:val="000241C7"/>
    <w:rsid w:val="00032295"/>
    <w:rsid w:val="00033CBA"/>
    <w:rsid w:val="00034715"/>
    <w:rsid w:val="00043759"/>
    <w:rsid w:val="0004579C"/>
    <w:rsid w:val="00054646"/>
    <w:rsid w:val="00065E39"/>
    <w:rsid w:val="00070245"/>
    <w:rsid w:val="000716A0"/>
    <w:rsid w:val="000717DD"/>
    <w:rsid w:val="00074AD9"/>
    <w:rsid w:val="000777BF"/>
    <w:rsid w:val="0008141E"/>
    <w:rsid w:val="00091E79"/>
    <w:rsid w:val="00092E0A"/>
    <w:rsid w:val="00093376"/>
    <w:rsid w:val="000A2780"/>
    <w:rsid w:val="000A2ED0"/>
    <w:rsid w:val="000A5489"/>
    <w:rsid w:val="000B4E20"/>
    <w:rsid w:val="000B63F0"/>
    <w:rsid w:val="000B7183"/>
    <w:rsid w:val="000C0E1B"/>
    <w:rsid w:val="000D0010"/>
    <w:rsid w:val="000D0BCE"/>
    <w:rsid w:val="000D3FFD"/>
    <w:rsid w:val="000E00EF"/>
    <w:rsid w:val="000E320F"/>
    <w:rsid w:val="000E3459"/>
    <w:rsid w:val="000E589B"/>
    <w:rsid w:val="000E71AD"/>
    <w:rsid w:val="000E7FC6"/>
    <w:rsid w:val="000F2467"/>
    <w:rsid w:val="000F65C8"/>
    <w:rsid w:val="000F752C"/>
    <w:rsid w:val="001056D8"/>
    <w:rsid w:val="001147CB"/>
    <w:rsid w:val="00115E1B"/>
    <w:rsid w:val="00117237"/>
    <w:rsid w:val="00117F96"/>
    <w:rsid w:val="00125AED"/>
    <w:rsid w:val="00126CEF"/>
    <w:rsid w:val="00134B38"/>
    <w:rsid w:val="0014228E"/>
    <w:rsid w:val="00144F5C"/>
    <w:rsid w:val="0015094B"/>
    <w:rsid w:val="0015233F"/>
    <w:rsid w:val="00152BA9"/>
    <w:rsid w:val="00157CA7"/>
    <w:rsid w:val="0016079A"/>
    <w:rsid w:val="00160B82"/>
    <w:rsid w:val="00162A76"/>
    <w:rsid w:val="001640E8"/>
    <w:rsid w:val="00164F77"/>
    <w:rsid w:val="00171E8A"/>
    <w:rsid w:val="00172F37"/>
    <w:rsid w:val="00173A8E"/>
    <w:rsid w:val="00175DBE"/>
    <w:rsid w:val="00183C8D"/>
    <w:rsid w:val="00186086"/>
    <w:rsid w:val="00187056"/>
    <w:rsid w:val="001903B0"/>
    <w:rsid w:val="00191CC4"/>
    <w:rsid w:val="001943F4"/>
    <w:rsid w:val="00194DBB"/>
    <w:rsid w:val="00194F49"/>
    <w:rsid w:val="001963A6"/>
    <w:rsid w:val="001A37C5"/>
    <w:rsid w:val="001A40C2"/>
    <w:rsid w:val="001A4F52"/>
    <w:rsid w:val="001B2B6A"/>
    <w:rsid w:val="001C23DE"/>
    <w:rsid w:val="001C3BC1"/>
    <w:rsid w:val="001C6C71"/>
    <w:rsid w:val="001D4EA4"/>
    <w:rsid w:val="001D4FEE"/>
    <w:rsid w:val="001D5CC3"/>
    <w:rsid w:val="001E5608"/>
    <w:rsid w:val="0020386F"/>
    <w:rsid w:val="00207B07"/>
    <w:rsid w:val="002120D5"/>
    <w:rsid w:val="00213EC4"/>
    <w:rsid w:val="00215E14"/>
    <w:rsid w:val="00221F2A"/>
    <w:rsid w:val="0022458E"/>
    <w:rsid w:val="00225FE1"/>
    <w:rsid w:val="00231A09"/>
    <w:rsid w:val="0023273A"/>
    <w:rsid w:val="00233ABE"/>
    <w:rsid w:val="00235D0C"/>
    <w:rsid w:val="0024137A"/>
    <w:rsid w:val="00241657"/>
    <w:rsid w:val="002448D3"/>
    <w:rsid w:val="00246A40"/>
    <w:rsid w:val="002505A6"/>
    <w:rsid w:val="00250A2C"/>
    <w:rsid w:val="00251095"/>
    <w:rsid w:val="00256E94"/>
    <w:rsid w:val="002575C2"/>
    <w:rsid w:val="00265068"/>
    <w:rsid w:val="00265E45"/>
    <w:rsid w:val="00266D7F"/>
    <w:rsid w:val="00267C2F"/>
    <w:rsid w:val="00272993"/>
    <w:rsid w:val="00275956"/>
    <w:rsid w:val="00283CE2"/>
    <w:rsid w:val="002854E8"/>
    <w:rsid w:val="00287AEB"/>
    <w:rsid w:val="00292CEF"/>
    <w:rsid w:val="00293642"/>
    <w:rsid w:val="002953F4"/>
    <w:rsid w:val="00296C59"/>
    <w:rsid w:val="002A6C7E"/>
    <w:rsid w:val="002A7855"/>
    <w:rsid w:val="002B0662"/>
    <w:rsid w:val="002C018C"/>
    <w:rsid w:val="002C55A9"/>
    <w:rsid w:val="002D0FC4"/>
    <w:rsid w:val="002D2CA9"/>
    <w:rsid w:val="002D785F"/>
    <w:rsid w:val="002E1AEB"/>
    <w:rsid w:val="002E43A8"/>
    <w:rsid w:val="002E5382"/>
    <w:rsid w:val="002F7EE4"/>
    <w:rsid w:val="00305719"/>
    <w:rsid w:val="00312F6F"/>
    <w:rsid w:val="003135D4"/>
    <w:rsid w:val="00314CD4"/>
    <w:rsid w:val="00331875"/>
    <w:rsid w:val="00334384"/>
    <w:rsid w:val="00336259"/>
    <w:rsid w:val="00342F82"/>
    <w:rsid w:val="003433B2"/>
    <w:rsid w:val="00345110"/>
    <w:rsid w:val="00355AE1"/>
    <w:rsid w:val="00357588"/>
    <w:rsid w:val="00362AAF"/>
    <w:rsid w:val="00371D43"/>
    <w:rsid w:val="00373005"/>
    <w:rsid w:val="00392D4F"/>
    <w:rsid w:val="003962E4"/>
    <w:rsid w:val="003B2617"/>
    <w:rsid w:val="003B39EF"/>
    <w:rsid w:val="003B3D53"/>
    <w:rsid w:val="003B4CD5"/>
    <w:rsid w:val="003B6CA5"/>
    <w:rsid w:val="003C0E6C"/>
    <w:rsid w:val="003C110F"/>
    <w:rsid w:val="003C406B"/>
    <w:rsid w:val="003C6D93"/>
    <w:rsid w:val="003D25A9"/>
    <w:rsid w:val="003D4DAC"/>
    <w:rsid w:val="003D5C5A"/>
    <w:rsid w:val="003E1F09"/>
    <w:rsid w:val="003E3C2E"/>
    <w:rsid w:val="003E7749"/>
    <w:rsid w:val="003F26AF"/>
    <w:rsid w:val="003F3AC1"/>
    <w:rsid w:val="003F6423"/>
    <w:rsid w:val="003F742C"/>
    <w:rsid w:val="004114C0"/>
    <w:rsid w:val="00411C98"/>
    <w:rsid w:val="00413428"/>
    <w:rsid w:val="0041564B"/>
    <w:rsid w:val="00421353"/>
    <w:rsid w:val="00423910"/>
    <w:rsid w:val="00425777"/>
    <w:rsid w:val="0042778D"/>
    <w:rsid w:val="00431397"/>
    <w:rsid w:val="00432DA2"/>
    <w:rsid w:val="00433F8B"/>
    <w:rsid w:val="0044205D"/>
    <w:rsid w:val="0044383A"/>
    <w:rsid w:val="00447AD6"/>
    <w:rsid w:val="00452765"/>
    <w:rsid w:val="0045294B"/>
    <w:rsid w:val="00455547"/>
    <w:rsid w:val="004622BA"/>
    <w:rsid w:val="0046270C"/>
    <w:rsid w:val="00467013"/>
    <w:rsid w:val="00472A4D"/>
    <w:rsid w:val="00475861"/>
    <w:rsid w:val="0048064D"/>
    <w:rsid w:val="004870C7"/>
    <w:rsid w:val="004912CC"/>
    <w:rsid w:val="00493351"/>
    <w:rsid w:val="00493803"/>
    <w:rsid w:val="004977FC"/>
    <w:rsid w:val="004A0138"/>
    <w:rsid w:val="004A1C07"/>
    <w:rsid w:val="004B07C1"/>
    <w:rsid w:val="004B0B51"/>
    <w:rsid w:val="004B7667"/>
    <w:rsid w:val="004C499B"/>
    <w:rsid w:val="004C5897"/>
    <w:rsid w:val="004C5B0B"/>
    <w:rsid w:val="004C7571"/>
    <w:rsid w:val="004D10EC"/>
    <w:rsid w:val="004D45BA"/>
    <w:rsid w:val="004D62A6"/>
    <w:rsid w:val="004D7A87"/>
    <w:rsid w:val="004D7D53"/>
    <w:rsid w:val="004E15DC"/>
    <w:rsid w:val="004E3B4A"/>
    <w:rsid w:val="004E6F40"/>
    <w:rsid w:val="004F4B8C"/>
    <w:rsid w:val="004F4EA6"/>
    <w:rsid w:val="004F73FE"/>
    <w:rsid w:val="0050021F"/>
    <w:rsid w:val="00502148"/>
    <w:rsid w:val="0050717F"/>
    <w:rsid w:val="0051200A"/>
    <w:rsid w:val="00516AC6"/>
    <w:rsid w:val="00520487"/>
    <w:rsid w:val="005224E6"/>
    <w:rsid w:val="00522EE4"/>
    <w:rsid w:val="0052393E"/>
    <w:rsid w:val="0053033F"/>
    <w:rsid w:val="005416DA"/>
    <w:rsid w:val="00541B22"/>
    <w:rsid w:val="00547236"/>
    <w:rsid w:val="00547A85"/>
    <w:rsid w:val="0055672E"/>
    <w:rsid w:val="00560BB5"/>
    <w:rsid w:val="00560DD8"/>
    <w:rsid w:val="00561FA8"/>
    <w:rsid w:val="00565F70"/>
    <w:rsid w:val="00571E76"/>
    <w:rsid w:val="00576407"/>
    <w:rsid w:val="00580C92"/>
    <w:rsid w:val="00580DC5"/>
    <w:rsid w:val="005822DA"/>
    <w:rsid w:val="00591081"/>
    <w:rsid w:val="00595D9D"/>
    <w:rsid w:val="00597D4C"/>
    <w:rsid w:val="005A5C6C"/>
    <w:rsid w:val="005B2560"/>
    <w:rsid w:val="005B283A"/>
    <w:rsid w:val="005B4159"/>
    <w:rsid w:val="005B50D4"/>
    <w:rsid w:val="005B6DBE"/>
    <w:rsid w:val="005C086D"/>
    <w:rsid w:val="005C5A2F"/>
    <w:rsid w:val="005C73D6"/>
    <w:rsid w:val="005D190F"/>
    <w:rsid w:val="005D2966"/>
    <w:rsid w:val="005D2CEB"/>
    <w:rsid w:val="005D475E"/>
    <w:rsid w:val="005E0014"/>
    <w:rsid w:val="005E13F0"/>
    <w:rsid w:val="005E2173"/>
    <w:rsid w:val="005E4069"/>
    <w:rsid w:val="005F0C90"/>
    <w:rsid w:val="005F0DAC"/>
    <w:rsid w:val="005F2590"/>
    <w:rsid w:val="005F31EF"/>
    <w:rsid w:val="005F4121"/>
    <w:rsid w:val="005F6D53"/>
    <w:rsid w:val="00600850"/>
    <w:rsid w:val="006038F5"/>
    <w:rsid w:val="00604D53"/>
    <w:rsid w:val="00606D55"/>
    <w:rsid w:val="006102DC"/>
    <w:rsid w:val="00616333"/>
    <w:rsid w:val="006241D8"/>
    <w:rsid w:val="00624908"/>
    <w:rsid w:val="00645CB3"/>
    <w:rsid w:val="00650CBA"/>
    <w:rsid w:val="00652BEA"/>
    <w:rsid w:val="00656488"/>
    <w:rsid w:val="006615AC"/>
    <w:rsid w:val="0066262A"/>
    <w:rsid w:val="006640AB"/>
    <w:rsid w:val="006653C9"/>
    <w:rsid w:val="00666A01"/>
    <w:rsid w:val="00667D6D"/>
    <w:rsid w:val="0067036D"/>
    <w:rsid w:val="00672BAE"/>
    <w:rsid w:val="00692896"/>
    <w:rsid w:val="00694DCB"/>
    <w:rsid w:val="006A1AE5"/>
    <w:rsid w:val="006B29B0"/>
    <w:rsid w:val="006B627D"/>
    <w:rsid w:val="006C5023"/>
    <w:rsid w:val="006D1F74"/>
    <w:rsid w:val="006D7E65"/>
    <w:rsid w:val="006E76EC"/>
    <w:rsid w:val="006E7707"/>
    <w:rsid w:val="00702A96"/>
    <w:rsid w:val="00704924"/>
    <w:rsid w:val="0070531F"/>
    <w:rsid w:val="00716CF1"/>
    <w:rsid w:val="007230DC"/>
    <w:rsid w:val="0072794A"/>
    <w:rsid w:val="00732115"/>
    <w:rsid w:val="00737A94"/>
    <w:rsid w:val="007425F1"/>
    <w:rsid w:val="00753F09"/>
    <w:rsid w:val="00757275"/>
    <w:rsid w:val="00761327"/>
    <w:rsid w:val="0076514A"/>
    <w:rsid w:val="00767C92"/>
    <w:rsid w:val="00771CBE"/>
    <w:rsid w:val="007720D1"/>
    <w:rsid w:val="00775C1F"/>
    <w:rsid w:val="00780827"/>
    <w:rsid w:val="0078660F"/>
    <w:rsid w:val="0079596A"/>
    <w:rsid w:val="00795FA9"/>
    <w:rsid w:val="007963EA"/>
    <w:rsid w:val="00797A14"/>
    <w:rsid w:val="007A1C37"/>
    <w:rsid w:val="007A4910"/>
    <w:rsid w:val="007A5E1A"/>
    <w:rsid w:val="007B5146"/>
    <w:rsid w:val="007B6BFC"/>
    <w:rsid w:val="007C1236"/>
    <w:rsid w:val="007C1B7E"/>
    <w:rsid w:val="007C254A"/>
    <w:rsid w:val="007C702D"/>
    <w:rsid w:val="007D00BE"/>
    <w:rsid w:val="007E2D5A"/>
    <w:rsid w:val="007E5009"/>
    <w:rsid w:val="007E5BDA"/>
    <w:rsid w:val="007F0554"/>
    <w:rsid w:val="007F2DB9"/>
    <w:rsid w:val="007F2E3F"/>
    <w:rsid w:val="007F5406"/>
    <w:rsid w:val="007F587A"/>
    <w:rsid w:val="008015F3"/>
    <w:rsid w:val="00801BEE"/>
    <w:rsid w:val="00804E7F"/>
    <w:rsid w:val="00805405"/>
    <w:rsid w:val="00810191"/>
    <w:rsid w:val="00810699"/>
    <w:rsid w:val="00812FD1"/>
    <w:rsid w:val="00814CFC"/>
    <w:rsid w:val="00815E62"/>
    <w:rsid w:val="008160C9"/>
    <w:rsid w:val="0081662E"/>
    <w:rsid w:val="008237BF"/>
    <w:rsid w:val="00831EDA"/>
    <w:rsid w:val="00834406"/>
    <w:rsid w:val="00846AB8"/>
    <w:rsid w:val="00847BCC"/>
    <w:rsid w:val="0085111B"/>
    <w:rsid w:val="0085295C"/>
    <w:rsid w:val="00856B3A"/>
    <w:rsid w:val="0086199B"/>
    <w:rsid w:val="00862755"/>
    <w:rsid w:val="008667B0"/>
    <w:rsid w:val="00866F42"/>
    <w:rsid w:val="00872AEC"/>
    <w:rsid w:val="0087539E"/>
    <w:rsid w:val="00875562"/>
    <w:rsid w:val="0087687C"/>
    <w:rsid w:val="008870C1"/>
    <w:rsid w:val="0088714E"/>
    <w:rsid w:val="008913D0"/>
    <w:rsid w:val="008922A8"/>
    <w:rsid w:val="0089301E"/>
    <w:rsid w:val="00893AED"/>
    <w:rsid w:val="00894515"/>
    <w:rsid w:val="0089505A"/>
    <w:rsid w:val="00896FD8"/>
    <w:rsid w:val="008A0FB0"/>
    <w:rsid w:val="008A1861"/>
    <w:rsid w:val="008A1ABF"/>
    <w:rsid w:val="008A2F12"/>
    <w:rsid w:val="008A34D0"/>
    <w:rsid w:val="008A4816"/>
    <w:rsid w:val="008A7929"/>
    <w:rsid w:val="008B0AF8"/>
    <w:rsid w:val="008B4958"/>
    <w:rsid w:val="008C2E80"/>
    <w:rsid w:val="008D0D69"/>
    <w:rsid w:val="008D219A"/>
    <w:rsid w:val="008D3458"/>
    <w:rsid w:val="008D47D8"/>
    <w:rsid w:val="008D4928"/>
    <w:rsid w:val="008D7AD9"/>
    <w:rsid w:val="008E13BC"/>
    <w:rsid w:val="008E2A9E"/>
    <w:rsid w:val="008E5D2F"/>
    <w:rsid w:val="008E6CD5"/>
    <w:rsid w:val="008F1128"/>
    <w:rsid w:val="008F383C"/>
    <w:rsid w:val="008F5F4D"/>
    <w:rsid w:val="008F71DD"/>
    <w:rsid w:val="00901F5F"/>
    <w:rsid w:val="00910471"/>
    <w:rsid w:val="00910EC7"/>
    <w:rsid w:val="00913BFA"/>
    <w:rsid w:val="009143D9"/>
    <w:rsid w:val="00922A2D"/>
    <w:rsid w:val="00926ABE"/>
    <w:rsid w:val="00927692"/>
    <w:rsid w:val="0093444B"/>
    <w:rsid w:val="00937619"/>
    <w:rsid w:val="00944B5D"/>
    <w:rsid w:val="00944C93"/>
    <w:rsid w:val="0094670F"/>
    <w:rsid w:val="00950795"/>
    <w:rsid w:val="00955331"/>
    <w:rsid w:val="00957F48"/>
    <w:rsid w:val="00965BB6"/>
    <w:rsid w:val="00971B02"/>
    <w:rsid w:val="00972083"/>
    <w:rsid w:val="009741A5"/>
    <w:rsid w:val="0097715C"/>
    <w:rsid w:val="009810BD"/>
    <w:rsid w:val="00981CC4"/>
    <w:rsid w:val="00982B04"/>
    <w:rsid w:val="0099013A"/>
    <w:rsid w:val="0099054B"/>
    <w:rsid w:val="009B1F0A"/>
    <w:rsid w:val="009B2461"/>
    <w:rsid w:val="009B5E53"/>
    <w:rsid w:val="009B601E"/>
    <w:rsid w:val="009C2E57"/>
    <w:rsid w:val="009D06C2"/>
    <w:rsid w:val="009D1002"/>
    <w:rsid w:val="009D2C9F"/>
    <w:rsid w:val="009D51AD"/>
    <w:rsid w:val="009E09B1"/>
    <w:rsid w:val="009E1112"/>
    <w:rsid w:val="009E3864"/>
    <w:rsid w:val="009E5EC0"/>
    <w:rsid w:val="009F110F"/>
    <w:rsid w:val="009F28B4"/>
    <w:rsid w:val="009F78E2"/>
    <w:rsid w:val="009F7D73"/>
    <w:rsid w:val="00A06ED5"/>
    <w:rsid w:val="00A07A5A"/>
    <w:rsid w:val="00A10296"/>
    <w:rsid w:val="00A14C95"/>
    <w:rsid w:val="00A24C8F"/>
    <w:rsid w:val="00A26F22"/>
    <w:rsid w:val="00A32D7C"/>
    <w:rsid w:val="00A33A1E"/>
    <w:rsid w:val="00A401A7"/>
    <w:rsid w:val="00A51DD4"/>
    <w:rsid w:val="00A52E0B"/>
    <w:rsid w:val="00A55AFC"/>
    <w:rsid w:val="00A665B0"/>
    <w:rsid w:val="00A7046A"/>
    <w:rsid w:val="00A744C3"/>
    <w:rsid w:val="00A74F39"/>
    <w:rsid w:val="00A77689"/>
    <w:rsid w:val="00A8046D"/>
    <w:rsid w:val="00A805F1"/>
    <w:rsid w:val="00A84785"/>
    <w:rsid w:val="00A85F84"/>
    <w:rsid w:val="00A9085D"/>
    <w:rsid w:val="00A909E4"/>
    <w:rsid w:val="00A94BA0"/>
    <w:rsid w:val="00AA19AD"/>
    <w:rsid w:val="00AA2380"/>
    <w:rsid w:val="00AA29F0"/>
    <w:rsid w:val="00AA773B"/>
    <w:rsid w:val="00AB145C"/>
    <w:rsid w:val="00AB175C"/>
    <w:rsid w:val="00AB5EF8"/>
    <w:rsid w:val="00AC2D6F"/>
    <w:rsid w:val="00AC452B"/>
    <w:rsid w:val="00AD3C4C"/>
    <w:rsid w:val="00AD4500"/>
    <w:rsid w:val="00AD56B1"/>
    <w:rsid w:val="00AF0A2C"/>
    <w:rsid w:val="00AF52CC"/>
    <w:rsid w:val="00AF5DF2"/>
    <w:rsid w:val="00AF7EDB"/>
    <w:rsid w:val="00B01701"/>
    <w:rsid w:val="00B0416D"/>
    <w:rsid w:val="00B04E2B"/>
    <w:rsid w:val="00B120F0"/>
    <w:rsid w:val="00B147D8"/>
    <w:rsid w:val="00B21BFB"/>
    <w:rsid w:val="00B22E33"/>
    <w:rsid w:val="00B35A57"/>
    <w:rsid w:val="00B3621E"/>
    <w:rsid w:val="00B421D5"/>
    <w:rsid w:val="00B43809"/>
    <w:rsid w:val="00B45263"/>
    <w:rsid w:val="00B46387"/>
    <w:rsid w:val="00B464DF"/>
    <w:rsid w:val="00B47C02"/>
    <w:rsid w:val="00B50DB9"/>
    <w:rsid w:val="00B52BC9"/>
    <w:rsid w:val="00B533C8"/>
    <w:rsid w:val="00B54076"/>
    <w:rsid w:val="00B66622"/>
    <w:rsid w:val="00B67970"/>
    <w:rsid w:val="00B70FCF"/>
    <w:rsid w:val="00B71B8A"/>
    <w:rsid w:val="00B81FF2"/>
    <w:rsid w:val="00B8578D"/>
    <w:rsid w:val="00B85A3D"/>
    <w:rsid w:val="00BA0619"/>
    <w:rsid w:val="00BA7BCC"/>
    <w:rsid w:val="00BA7E9F"/>
    <w:rsid w:val="00BB27AC"/>
    <w:rsid w:val="00BC7425"/>
    <w:rsid w:val="00BD05F7"/>
    <w:rsid w:val="00BD2562"/>
    <w:rsid w:val="00BD65BD"/>
    <w:rsid w:val="00BE2D73"/>
    <w:rsid w:val="00BE4791"/>
    <w:rsid w:val="00BE6AB3"/>
    <w:rsid w:val="00BE7E1A"/>
    <w:rsid w:val="00BF0392"/>
    <w:rsid w:val="00BF30DC"/>
    <w:rsid w:val="00BF3230"/>
    <w:rsid w:val="00BF737B"/>
    <w:rsid w:val="00BF7D33"/>
    <w:rsid w:val="00C00457"/>
    <w:rsid w:val="00C025F5"/>
    <w:rsid w:val="00C067C2"/>
    <w:rsid w:val="00C12DBF"/>
    <w:rsid w:val="00C149ED"/>
    <w:rsid w:val="00C20882"/>
    <w:rsid w:val="00C216FC"/>
    <w:rsid w:val="00C235A0"/>
    <w:rsid w:val="00C32A86"/>
    <w:rsid w:val="00C36DD7"/>
    <w:rsid w:val="00C37761"/>
    <w:rsid w:val="00C41218"/>
    <w:rsid w:val="00C42BE7"/>
    <w:rsid w:val="00C43EAB"/>
    <w:rsid w:val="00C47B98"/>
    <w:rsid w:val="00C50DDB"/>
    <w:rsid w:val="00C5108B"/>
    <w:rsid w:val="00C51B4D"/>
    <w:rsid w:val="00C547DA"/>
    <w:rsid w:val="00C55578"/>
    <w:rsid w:val="00C63BCE"/>
    <w:rsid w:val="00C7171A"/>
    <w:rsid w:val="00C72271"/>
    <w:rsid w:val="00C751B7"/>
    <w:rsid w:val="00C81352"/>
    <w:rsid w:val="00C87B70"/>
    <w:rsid w:val="00C87EB5"/>
    <w:rsid w:val="00C965C2"/>
    <w:rsid w:val="00C96CE3"/>
    <w:rsid w:val="00CA0216"/>
    <w:rsid w:val="00CA222B"/>
    <w:rsid w:val="00CA43B7"/>
    <w:rsid w:val="00CA70CA"/>
    <w:rsid w:val="00CB33DD"/>
    <w:rsid w:val="00CB631E"/>
    <w:rsid w:val="00CC0CE8"/>
    <w:rsid w:val="00CC4897"/>
    <w:rsid w:val="00CD200F"/>
    <w:rsid w:val="00CD2FD0"/>
    <w:rsid w:val="00CD3784"/>
    <w:rsid w:val="00CD5D12"/>
    <w:rsid w:val="00CE7BAD"/>
    <w:rsid w:val="00CF4420"/>
    <w:rsid w:val="00CF655B"/>
    <w:rsid w:val="00D03707"/>
    <w:rsid w:val="00D037BE"/>
    <w:rsid w:val="00D10D6F"/>
    <w:rsid w:val="00D21306"/>
    <w:rsid w:val="00D311F7"/>
    <w:rsid w:val="00D331C4"/>
    <w:rsid w:val="00D3758C"/>
    <w:rsid w:val="00D37939"/>
    <w:rsid w:val="00D40E68"/>
    <w:rsid w:val="00D44185"/>
    <w:rsid w:val="00D44ABB"/>
    <w:rsid w:val="00D4784D"/>
    <w:rsid w:val="00D5220B"/>
    <w:rsid w:val="00D6220F"/>
    <w:rsid w:val="00D62F11"/>
    <w:rsid w:val="00D6744F"/>
    <w:rsid w:val="00D750B9"/>
    <w:rsid w:val="00D76DE2"/>
    <w:rsid w:val="00D80C88"/>
    <w:rsid w:val="00D85543"/>
    <w:rsid w:val="00D9345D"/>
    <w:rsid w:val="00D9492F"/>
    <w:rsid w:val="00D96F93"/>
    <w:rsid w:val="00DA59B1"/>
    <w:rsid w:val="00DA79E8"/>
    <w:rsid w:val="00DA7D71"/>
    <w:rsid w:val="00DB1DF1"/>
    <w:rsid w:val="00DB6458"/>
    <w:rsid w:val="00DC13A1"/>
    <w:rsid w:val="00DC1C9C"/>
    <w:rsid w:val="00DC39A6"/>
    <w:rsid w:val="00DD5416"/>
    <w:rsid w:val="00DD60FF"/>
    <w:rsid w:val="00DD7E5E"/>
    <w:rsid w:val="00DF040A"/>
    <w:rsid w:val="00DF1029"/>
    <w:rsid w:val="00DF4F61"/>
    <w:rsid w:val="00E06066"/>
    <w:rsid w:val="00E07A1B"/>
    <w:rsid w:val="00E1278C"/>
    <w:rsid w:val="00E170D9"/>
    <w:rsid w:val="00E20276"/>
    <w:rsid w:val="00E220BC"/>
    <w:rsid w:val="00E23ED5"/>
    <w:rsid w:val="00E26887"/>
    <w:rsid w:val="00E4446C"/>
    <w:rsid w:val="00E459E4"/>
    <w:rsid w:val="00E45AFD"/>
    <w:rsid w:val="00E54881"/>
    <w:rsid w:val="00E552BB"/>
    <w:rsid w:val="00E55AD8"/>
    <w:rsid w:val="00E57308"/>
    <w:rsid w:val="00E65E16"/>
    <w:rsid w:val="00E66899"/>
    <w:rsid w:val="00E71DF0"/>
    <w:rsid w:val="00E75CD9"/>
    <w:rsid w:val="00E7628C"/>
    <w:rsid w:val="00E76D87"/>
    <w:rsid w:val="00E85F28"/>
    <w:rsid w:val="00E86FC8"/>
    <w:rsid w:val="00E874FD"/>
    <w:rsid w:val="00E90E4D"/>
    <w:rsid w:val="00E977E4"/>
    <w:rsid w:val="00EA1252"/>
    <w:rsid w:val="00EA3759"/>
    <w:rsid w:val="00EA54FA"/>
    <w:rsid w:val="00EB0677"/>
    <w:rsid w:val="00EB2E72"/>
    <w:rsid w:val="00EC1A60"/>
    <w:rsid w:val="00EC21C6"/>
    <w:rsid w:val="00ED4EE4"/>
    <w:rsid w:val="00ED7674"/>
    <w:rsid w:val="00EE1F1A"/>
    <w:rsid w:val="00EE55F5"/>
    <w:rsid w:val="00EE71B4"/>
    <w:rsid w:val="00EE7BE5"/>
    <w:rsid w:val="00EF0CCD"/>
    <w:rsid w:val="00EF2560"/>
    <w:rsid w:val="00EF3846"/>
    <w:rsid w:val="00EF3EED"/>
    <w:rsid w:val="00EF40D8"/>
    <w:rsid w:val="00EF57C2"/>
    <w:rsid w:val="00F007FD"/>
    <w:rsid w:val="00F04ADA"/>
    <w:rsid w:val="00F06AC6"/>
    <w:rsid w:val="00F07F22"/>
    <w:rsid w:val="00F13885"/>
    <w:rsid w:val="00F138A1"/>
    <w:rsid w:val="00F15669"/>
    <w:rsid w:val="00F15B3F"/>
    <w:rsid w:val="00F20DFE"/>
    <w:rsid w:val="00F21155"/>
    <w:rsid w:val="00F22728"/>
    <w:rsid w:val="00F238CE"/>
    <w:rsid w:val="00F36D3D"/>
    <w:rsid w:val="00F37E2A"/>
    <w:rsid w:val="00F40CAD"/>
    <w:rsid w:val="00F42966"/>
    <w:rsid w:val="00F46EA9"/>
    <w:rsid w:val="00F501A8"/>
    <w:rsid w:val="00F52EAA"/>
    <w:rsid w:val="00F64D20"/>
    <w:rsid w:val="00F7140B"/>
    <w:rsid w:val="00F740A6"/>
    <w:rsid w:val="00F74816"/>
    <w:rsid w:val="00F7516E"/>
    <w:rsid w:val="00F77000"/>
    <w:rsid w:val="00F77684"/>
    <w:rsid w:val="00F817FC"/>
    <w:rsid w:val="00F85610"/>
    <w:rsid w:val="00F87268"/>
    <w:rsid w:val="00F92B3B"/>
    <w:rsid w:val="00F92F84"/>
    <w:rsid w:val="00F93B16"/>
    <w:rsid w:val="00F97086"/>
    <w:rsid w:val="00FA12FF"/>
    <w:rsid w:val="00FB2413"/>
    <w:rsid w:val="00FB2E2F"/>
    <w:rsid w:val="00FC3495"/>
    <w:rsid w:val="00FC3C77"/>
    <w:rsid w:val="00FD45FE"/>
    <w:rsid w:val="00FD59AB"/>
    <w:rsid w:val="00FD6539"/>
    <w:rsid w:val="00FE0EA2"/>
    <w:rsid w:val="00FE6AAC"/>
    <w:rsid w:val="00FF113E"/>
    <w:rsid w:val="00FF1B9E"/>
    <w:rsid w:val="00FF3DA9"/>
    <w:rsid w:val="00FF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48F76E"/>
  <w15:chartTrackingRefBased/>
  <w15:docId w15:val="{1944F8F5-C43C-4021-9FA4-71FDD508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both"/>
    </w:pPr>
  </w:style>
  <w:style w:type="paragraph" w:styleId="BodyText3">
    <w:name w:val="Body Text 3"/>
    <w:basedOn w:val="Normal"/>
    <w:rPr>
      <w:b/>
      <w:u w:val="single"/>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C025F5"/>
    <w:rPr>
      <w:rFonts w:ascii="Segoe UI" w:hAnsi="Segoe UI" w:cs="Segoe UI"/>
      <w:sz w:val="18"/>
      <w:szCs w:val="18"/>
    </w:rPr>
  </w:style>
  <w:style w:type="character" w:customStyle="1" w:styleId="BalloonTextChar">
    <w:name w:val="Balloon Text Char"/>
    <w:link w:val="BalloonText"/>
    <w:uiPriority w:val="99"/>
    <w:semiHidden/>
    <w:rsid w:val="00C025F5"/>
    <w:rPr>
      <w:rFonts w:ascii="Segoe UI" w:hAnsi="Segoe UI" w:cs="Segoe UI"/>
      <w:sz w:val="18"/>
      <w:szCs w:val="18"/>
    </w:rPr>
  </w:style>
  <w:style w:type="paragraph" w:styleId="NoSpacing">
    <w:name w:val="No Spacing"/>
    <w:uiPriority w:val="1"/>
    <w:qFormat/>
    <w:rsid w:val="000006B4"/>
    <w:rPr>
      <w:rFonts w:ascii="Calibri" w:eastAsia="Calibri" w:hAnsi="Calibri"/>
      <w:sz w:val="22"/>
      <w:szCs w:val="22"/>
    </w:rPr>
  </w:style>
  <w:style w:type="paragraph" w:styleId="NormalWeb">
    <w:name w:val="Normal (Web)"/>
    <w:basedOn w:val="Normal"/>
    <w:uiPriority w:val="99"/>
    <w:unhideWhenUsed/>
    <w:rsid w:val="001C23DE"/>
    <w:pPr>
      <w:spacing w:before="100" w:beforeAutospacing="1" w:after="100" w:afterAutospacing="1"/>
    </w:pPr>
    <w:rPr>
      <w:rFonts w:ascii="Times New Roman" w:hAnsi="Times New Roman"/>
      <w:szCs w:val="24"/>
    </w:rPr>
  </w:style>
  <w:style w:type="character" w:styleId="Hyperlink">
    <w:name w:val="Hyperlink"/>
    <w:uiPriority w:val="99"/>
    <w:unhideWhenUsed/>
    <w:rsid w:val="001C23DE"/>
    <w:rPr>
      <w:color w:val="0000FF"/>
      <w:u w:val="single"/>
    </w:rPr>
  </w:style>
  <w:style w:type="paragraph" w:customStyle="1" w:styleId="font--article-body">
    <w:name w:val="font--article-body"/>
    <w:basedOn w:val="Normal"/>
    <w:rsid w:val="001C23DE"/>
    <w:pPr>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C12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7589">
      <w:bodyDiv w:val="1"/>
      <w:marLeft w:val="0"/>
      <w:marRight w:val="0"/>
      <w:marTop w:val="0"/>
      <w:marBottom w:val="0"/>
      <w:divBdr>
        <w:top w:val="none" w:sz="0" w:space="0" w:color="auto"/>
        <w:left w:val="none" w:sz="0" w:space="0" w:color="auto"/>
        <w:bottom w:val="none" w:sz="0" w:space="0" w:color="auto"/>
        <w:right w:val="none" w:sz="0" w:space="0" w:color="auto"/>
      </w:divBdr>
    </w:div>
    <w:div w:id="591476338">
      <w:bodyDiv w:val="1"/>
      <w:marLeft w:val="0"/>
      <w:marRight w:val="0"/>
      <w:marTop w:val="0"/>
      <w:marBottom w:val="0"/>
      <w:divBdr>
        <w:top w:val="none" w:sz="0" w:space="0" w:color="auto"/>
        <w:left w:val="none" w:sz="0" w:space="0" w:color="auto"/>
        <w:bottom w:val="none" w:sz="0" w:space="0" w:color="auto"/>
        <w:right w:val="none" w:sz="0" w:space="0" w:color="auto"/>
      </w:divBdr>
    </w:div>
    <w:div w:id="764302882">
      <w:bodyDiv w:val="1"/>
      <w:marLeft w:val="0"/>
      <w:marRight w:val="0"/>
      <w:marTop w:val="0"/>
      <w:marBottom w:val="0"/>
      <w:divBdr>
        <w:top w:val="none" w:sz="0" w:space="0" w:color="auto"/>
        <w:left w:val="none" w:sz="0" w:space="0" w:color="auto"/>
        <w:bottom w:val="none" w:sz="0" w:space="0" w:color="auto"/>
        <w:right w:val="none" w:sz="0" w:space="0" w:color="auto"/>
      </w:divBdr>
    </w:div>
    <w:div w:id="860510295">
      <w:bodyDiv w:val="1"/>
      <w:marLeft w:val="0"/>
      <w:marRight w:val="0"/>
      <w:marTop w:val="0"/>
      <w:marBottom w:val="0"/>
      <w:divBdr>
        <w:top w:val="none" w:sz="0" w:space="0" w:color="auto"/>
        <w:left w:val="none" w:sz="0" w:space="0" w:color="auto"/>
        <w:bottom w:val="none" w:sz="0" w:space="0" w:color="auto"/>
        <w:right w:val="none" w:sz="0" w:space="0" w:color="auto"/>
      </w:divBdr>
      <w:divsChild>
        <w:div w:id="56514234">
          <w:marLeft w:val="0"/>
          <w:marRight w:val="0"/>
          <w:marTop w:val="0"/>
          <w:marBottom w:val="375"/>
          <w:divBdr>
            <w:top w:val="none" w:sz="0" w:space="0" w:color="auto"/>
            <w:left w:val="none" w:sz="0" w:space="0" w:color="auto"/>
            <w:bottom w:val="none" w:sz="0" w:space="0" w:color="auto"/>
            <w:right w:val="none" w:sz="0" w:space="0" w:color="auto"/>
          </w:divBdr>
        </w:div>
        <w:div w:id="1027104569">
          <w:marLeft w:val="0"/>
          <w:marRight w:val="0"/>
          <w:marTop w:val="0"/>
          <w:marBottom w:val="375"/>
          <w:divBdr>
            <w:top w:val="none" w:sz="0" w:space="0" w:color="auto"/>
            <w:left w:val="none" w:sz="0" w:space="0" w:color="auto"/>
            <w:bottom w:val="none" w:sz="0" w:space="0" w:color="auto"/>
            <w:right w:val="none" w:sz="0" w:space="0" w:color="auto"/>
          </w:divBdr>
        </w:div>
        <w:div w:id="1847819563">
          <w:marLeft w:val="0"/>
          <w:marRight w:val="0"/>
          <w:marTop w:val="0"/>
          <w:marBottom w:val="375"/>
          <w:divBdr>
            <w:top w:val="none" w:sz="0" w:space="0" w:color="auto"/>
            <w:left w:val="none" w:sz="0" w:space="0" w:color="auto"/>
            <w:bottom w:val="none" w:sz="0" w:space="0" w:color="auto"/>
            <w:right w:val="none" w:sz="0" w:space="0" w:color="auto"/>
          </w:divBdr>
        </w:div>
      </w:divsChild>
    </w:div>
    <w:div w:id="1358698307">
      <w:bodyDiv w:val="1"/>
      <w:marLeft w:val="0"/>
      <w:marRight w:val="0"/>
      <w:marTop w:val="0"/>
      <w:marBottom w:val="0"/>
      <w:divBdr>
        <w:top w:val="none" w:sz="0" w:space="0" w:color="auto"/>
        <w:left w:val="none" w:sz="0" w:space="0" w:color="auto"/>
        <w:bottom w:val="none" w:sz="0" w:space="0" w:color="auto"/>
        <w:right w:val="none" w:sz="0" w:space="0" w:color="auto"/>
      </w:divBdr>
      <w:divsChild>
        <w:div w:id="1580552660">
          <w:marLeft w:val="0"/>
          <w:marRight w:val="0"/>
          <w:marTop w:val="0"/>
          <w:marBottom w:val="0"/>
          <w:divBdr>
            <w:top w:val="none" w:sz="0" w:space="0" w:color="auto"/>
            <w:left w:val="none" w:sz="0" w:space="0" w:color="auto"/>
            <w:bottom w:val="none" w:sz="0" w:space="0" w:color="auto"/>
            <w:right w:val="none" w:sz="0" w:space="0" w:color="auto"/>
          </w:divBdr>
          <w:divsChild>
            <w:div w:id="2017341793">
              <w:marLeft w:val="0"/>
              <w:marRight w:val="0"/>
              <w:marTop w:val="0"/>
              <w:marBottom w:val="0"/>
              <w:divBdr>
                <w:top w:val="none" w:sz="0" w:space="0" w:color="auto"/>
                <w:left w:val="none" w:sz="0" w:space="0" w:color="auto"/>
                <w:bottom w:val="none" w:sz="0" w:space="0" w:color="auto"/>
                <w:right w:val="none" w:sz="0" w:space="0" w:color="auto"/>
              </w:divBdr>
            </w:div>
          </w:divsChild>
        </w:div>
        <w:div w:id="1784879311">
          <w:marLeft w:val="0"/>
          <w:marRight w:val="0"/>
          <w:marTop w:val="0"/>
          <w:marBottom w:val="0"/>
          <w:divBdr>
            <w:top w:val="none" w:sz="0" w:space="0" w:color="auto"/>
            <w:left w:val="none" w:sz="0" w:space="0" w:color="auto"/>
            <w:bottom w:val="none" w:sz="0" w:space="0" w:color="auto"/>
            <w:right w:val="none" w:sz="0" w:space="0" w:color="auto"/>
          </w:divBdr>
          <w:divsChild>
            <w:div w:id="1088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3843">
      <w:bodyDiv w:val="1"/>
      <w:marLeft w:val="0"/>
      <w:marRight w:val="0"/>
      <w:marTop w:val="0"/>
      <w:marBottom w:val="0"/>
      <w:divBdr>
        <w:top w:val="none" w:sz="0" w:space="0" w:color="auto"/>
        <w:left w:val="none" w:sz="0" w:space="0" w:color="auto"/>
        <w:bottom w:val="none" w:sz="0" w:space="0" w:color="auto"/>
        <w:right w:val="none" w:sz="0" w:space="0" w:color="auto"/>
      </w:divBdr>
      <w:divsChild>
        <w:div w:id="141898841">
          <w:marLeft w:val="0"/>
          <w:marRight w:val="0"/>
          <w:marTop w:val="0"/>
          <w:marBottom w:val="375"/>
          <w:divBdr>
            <w:top w:val="none" w:sz="0" w:space="0" w:color="auto"/>
            <w:left w:val="none" w:sz="0" w:space="0" w:color="auto"/>
            <w:bottom w:val="none" w:sz="0" w:space="0" w:color="auto"/>
            <w:right w:val="none" w:sz="0" w:space="0" w:color="auto"/>
          </w:divBdr>
        </w:div>
        <w:div w:id="1666275493">
          <w:marLeft w:val="0"/>
          <w:marRight w:val="0"/>
          <w:marTop w:val="0"/>
          <w:marBottom w:val="375"/>
          <w:divBdr>
            <w:top w:val="none" w:sz="0" w:space="0" w:color="auto"/>
            <w:left w:val="none" w:sz="0" w:space="0" w:color="auto"/>
            <w:bottom w:val="none" w:sz="0" w:space="0" w:color="auto"/>
            <w:right w:val="none" w:sz="0" w:space="0" w:color="auto"/>
          </w:divBdr>
        </w:div>
      </w:divsChild>
    </w:div>
    <w:div w:id="1748184376">
      <w:bodyDiv w:val="1"/>
      <w:marLeft w:val="0"/>
      <w:marRight w:val="0"/>
      <w:marTop w:val="0"/>
      <w:marBottom w:val="0"/>
      <w:divBdr>
        <w:top w:val="none" w:sz="0" w:space="0" w:color="auto"/>
        <w:left w:val="none" w:sz="0" w:space="0" w:color="auto"/>
        <w:bottom w:val="none" w:sz="0" w:space="0" w:color="auto"/>
        <w:right w:val="none" w:sz="0" w:space="0" w:color="auto"/>
      </w:divBdr>
      <w:divsChild>
        <w:div w:id="58327907">
          <w:marLeft w:val="0"/>
          <w:marRight w:val="0"/>
          <w:marTop w:val="0"/>
          <w:marBottom w:val="375"/>
          <w:divBdr>
            <w:top w:val="none" w:sz="0" w:space="0" w:color="auto"/>
            <w:left w:val="none" w:sz="0" w:space="0" w:color="auto"/>
            <w:bottom w:val="none" w:sz="0" w:space="0" w:color="auto"/>
            <w:right w:val="none" w:sz="0" w:space="0" w:color="auto"/>
          </w:divBdr>
        </w:div>
        <w:div w:id="1963917725">
          <w:marLeft w:val="0"/>
          <w:marRight w:val="0"/>
          <w:marTop w:val="0"/>
          <w:marBottom w:val="375"/>
          <w:divBdr>
            <w:top w:val="none" w:sz="0" w:space="0" w:color="auto"/>
            <w:left w:val="none" w:sz="0" w:space="0" w:color="auto"/>
            <w:bottom w:val="none" w:sz="0" w:space="0" w:color="auto"/>
            <w:right w:val="none" w:sz="0" w:space="0" w:color="auto"/>
          </w:divBdr>
        </w:div>
      </w:divsChild>
    </w:div>
    <w:div w:id="1782607426">
      <w:bodyDiv w:val="1"/>
      <w:marLeft w:val="0"/>
      <w:marRight w:val="0"/>
      <w:marTop w:val="0"/>
      <w:marBottom w:val="0"/>
      <w:divBdr>
        <w:top w:val="none" w:sz="0" w:space="0" w:color="auto"/>
        <w:left w:val="none" w:sz="0" w:space="0" w:color="auto"/>
        <w:bottom w:val="none" w:sz="0" w:space="0" w:color="auto"/>
        <w:right w:val="none" w:sz="0" w:space="0" w:color="auto"/>
      </w:divBdr>
    </w:div>
    <w:div w:id="1934166945">
      <w:bodyDiv w:val="1"/>
      <w:marLeft w:val="0"/>
      <w:marRight w:val="0"/>
      <w:marTop w:val="0"/>
      <w:marBottom w:val="0"/>
      <w:divBdr>
        <w:top w:val="none" w:sz="0" w:space="0" w:color="auto"/>
        <w:left w:val="none" w:sz="0" w:space="0" w:color="auto"/>
        <w:bottom w:val="none" w:sz="0" w:space="0" w:color="auto"/>
        <w:right w:val="none" w:sz="0" w:space="0" w:color="auto"/>
      </w:divBdr>
      <w:divsChild>
        <w:div w:id="29842554">
          <w:marLeft w:val="0"/>
          <w:marRight w:val="0"/>
          <w:marTop w:val="0"/>
          <w:marBottom w:val="375"/>
          <w:divBdr>
            <w:top w:val="none" w:sz="0" w:space="0" w:color="auto"/>
            <w:left w:val="none" w:sz="0" w:space="0" w:color="auto"/>
            <w:bottom w:val="none" w:sz="0" w:space="0" w:color="auto"/>
            <w:right w:val="none" w:sz="0" w:space="0" w:color="auto"/>
          </w:divBdr>
        </w:div>
        <w:div w:id="1347908339">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yostopmc@comcast.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kaspar@lowenstein.com" TargetMode="External"/><Relationship Id="rId4" Type="http://schemas.openxmlformats.org/officeDocument/2006/relationships/settings" Target="settings.xml"/><Relationship Id="rId9" Type="http://schemas.openxmlformats.org/officeDocument/2006/relationships/hyperlink" Target="http://www.oceanpropertymgm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93ABD-47FD-441D-AEAA-3C9FB21E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931</Words>
  <Characters>5309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6228</CharactersWithSpaces>
  <SharedDoc>false</SharedDoc>
  <HLinks>
    <vt:vector size="18" baseType="variant">
      <vt:variant>
        <vt:i4>4391010</vt:i4>
      </vt:variant>
      <vt:variant>
        <vt:i4>6</vt:i4>
      </vt:variant>
      <vt:variant>
        <vt:i4>0</vt:i4>
      </vt:variant>
      <vt:variant>
        <vt:i4>5</vt:i4>
      </vt:variant>
      <vt:variant>
        <vt:lpwstr>mailto:kkaspar@lowenstein.com</vt:lpwstr>
      </vt:variant>
      <vt:variant>
        <vt:lpwstr/>
      </vt:variant>
      <vt:variant>
        <vt:i4>5963805</vt:i4>
      </vt:variant>
      <vt:variant>
        <vt:i4>3</vt:i4>
      </vt:variant>
      <vt:variant>
        <vt:i4>0</vt:i4>
      </vt:variant>
      <vt:variant>
        <vt:i4>5</vt:i4>
      </vt:variant>
      <vt:variant>
        <vt:lpwstr>http://www.oceanpropertymgmt.com/</vt:lpwstr>
      </vt:variant>
      <vt:variant>
        <vt:lpwstr/>
      </vt:variant>
      <vt:variant>
        <vt:i4>1966135</vt:i4>
      </vt:variant>
      <vt:variant>
        <vt:i4>0</vt:i4>
      </vt:variant>
      <vt:variant>
        <vt:i4>0</vt:i4>
      </vt:variant>
      <vt:variant>
        <vt:i4>5</vt:i4>
      </vt:variant>
      <vt:variant>
        <vt:lpwstr>mailto:yostopmc@comcast.net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Gregory J.McNamara</dc:creator>
  <cp:keywords/>
  <cp:lastModifiedBy>Donna Yost</cp:lastModifiedBy>
  <cp:revision>2</cp:revision>
  <cp:lastPrinted>2021-09-03T19:46:00Z</cp:lastPrinted>
  <dcterms:created xsi:type="dcterms:W3CDTF">2022-01-27T21:35:00Z</dcterms:created>
  <dcterms:modified xsi:type="dcterms:W3CDTF">2022-01-27T21:35:00Z</dcterms:modified>
</cp:coreProperties>
</file>